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C75" w:rsidRDefault="007C5B3C" w:rsidP="0058423C">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w:t>
      </w:r>
      <w:r>
        <w:rPr>
          <w:rFonts w:ascii="Times New Roman" w:hAnsi="Times New Roman" w:cs="Times New Roman"/>
          <w:b/>
          <w:sz w:val="24"/>
          <w:szCs w:val="24"/>
          <w:lang w:val="kk-KZ"/>
        </w:rPr>
        <w:t>ә</w:t>
      </w:r>
      <w:proofErr w:type="gramStart"/>
      <w:r>
        <w:rPr>
          <w:rFonts w:ascii="Times New Roman" w:hAnsi="Times New Roman" w:cs="Times New Roman"/>
          <w:b/>
          <w:sz w:val="24"/>
          <w:szCs w:val="24"/>
          <w:lang w:val="kk-KZ"/>
        </w:rPr>
        <w:t>р</w:t>
      </w:r>
      <w:proofErr w:type="gramEnd"/>
      <w:r>
        <w:rPr>
          <w:rFonts w:ascii="Times New Roman" w:hAnsi="Times New Roman" w:cs="Times New Roman"/>
          <w:b/>
          <w:sz w:val="24"/>
          <w:szCs w:val="24"/>
          <w:lang w:val="kk-KZ"/>
        </w:rPr>
        <w:t>іс</w:t>
      </w:r>
      <w:r w:rsidR="0058423C">
        <w:rPr>
          <w:rFonts w:ascii="Times New Roman" w:hAnsi="Times New Roman" w:cs="Times New Roman"/>
          <w:b/>
          <w:sz w:val="24"/>
          <w:szCs w:val="24"/>
        </w:rPr>
        <w:t xml:space="preserve"> № 1</w:t>
      </w:r>
    </w:p>
    <w:p w:rsidR="0058423C" w:rsidRPr="00002BB0" w:rsidRDefault="0058423C" w:rsidP="00667B85">
      <w:pPr>
        <w:shd w:val="clear" w:color="auto" w:fill="FFFFFF"/>
        <w:spacing w:after="0" w:line="240" w:lineRule="auto"/>
        <w:jc w:val="both"/>
        <w:rPr>
          <w:rFonts w:ascii="Times New Roman" w:hAnsi="Times New Roman" w:cs="Times New Roman"/>
          <w:b/>
          <w:sz w:val="24"/>
          <w:szCs w:val="24"/>
        </w:rPr>
      </w:pPr>
    </w:p>
    <w:p w:rsidR="004006AA" w:rsidRDefault="00300997" w:rsidP="0058423C">
      <w:pPr>
        <w:pStyle w:val="a5"/>
        <w:shd w:val="clear" w:color="auto" w:fill="FFFFFF"/>
        <w:tabs>
          <w:tab w:val="left" w:pos="9355"/>
        </w:tabs>
        <w:spacing w:after="0" w:line="240" w:lineRule="auto"/>
        <w:ind w:left="0" w:firstLine="567"/>
        <w:jc w:val="both"/>
        <w:rPr>
          <w:rFonts w:ascii="Times New Roman" w:hAnsi="Times New Roman" w:cs="Times New Roman"/>
          <w:b/>
          <w:sz w:val="24"/>
          <w:szCs w:val="24"/>
        </w:rPr>
      </w:pPr>
      <w:r w:rsidRPr="00300997">
        <w:rPr>
          <w:rFonts w:ascii="Times New Roman" w:hAnsi="Times New Roman" w:cs="Times New Roman"/>
          <w:b/>
          <w:sz w:val="24"/>
          <w:szCs w:val="24"/>
        </w:rPr>
        <w:t>Тақырып</w:t>
      </w:r>
      <w:r w:rsidR="0058423C">
        <w:rPr>
          <w:rFonts w:ascii="Times New Roman" w:hAnsi="Times New Roman" w:cs="Times New Roman"/>
          <w:b/>
          <w:sz w:val="24"/>
          <w:szCs w:val="24"/>
        </w:rPr>
        <w:t>:</w:t>
      </w:r>
      <w:r>
        <w:rPr>
          <w:rFonts w:ascii="Times New Roman" w:hAnsi="Times New Roman" w:cs="Times New Roman"/>
          <w:b/>
          <w:sz w:val="24"/>
          <w:szCs w:val="24"/>
        </w:rPr>
        <w:t xml:space="preserve"> </w:t>
      </w:r>
      <w:r w:rsidRPr="00300997">
        <w:rPr>
          <w:rFonts w:ascii="Times New Roman" w:hAnsi="Times New Roman" w:cs="Times New Roman"/>
          <w:b/>
          <w:sz w:val="24"/>
          <w:szCs w:val="24"/>
        </w:rPr>
        <w:t>Техникалық термодинамиканың негізгі түсініктері</w:t>
      </w:r>
      <w:r w:rsidR="00F92419" w:rsidRPr="00F92419">
        <w:rPr>
          <w:rFonts w:ascii="Times New Roman" w:hAnsi="Times New Roman" w:cs="Times New Roman"/>
          <w:b/>
          <w:sz w:val="24"/>
          <w:szCs w:val="24"/>
        </w:rPr>
        <w:t>.</w:t>
      </w:r>
    </w:p>
    <w:p w:rsidR="00061573" w:rsidRDefault="00061573" w:rsidP="002831C0">
      <w:pPr>
        <w:pStyle w:val="a5"/>
        <w:shd w:val="clear" w:color="auto" w:fill="FFFFFF"/>
        <w:tabs>
          <w:tab w:val="left" w:pos="9355"/>
        </w:tabs>
        <w:spacing w:after="0" w:line="240" w:lineRule="auto"/>
        <w:ind w:left="0" w:firstLine="567"/>
        <w:jc w:val="center"/>
        <w:rPr>
          <w:rFonts w:ascii="Times New Roman" w:hAnsi="Times New Roman" w:cs="Times New Roman"/>
          <w:b/>
          <w:sz w:val="24"/>
          <w:szCs w:val="24"/>
        </w:rPr>
      </w:pPr>
    </w:p>
    <w:p w:rsidR="00061573" w:rsidRDefault="00300997" w:rsidP="00061573">
      <w:pPr>
        <w:pStyle w:val="a5"/>
        <w:shd w:val="clear" w:color="auto" w:fill="FFFFFF"/>
        <w:tabs>
          <w:tab w:val="left" w:pos="9355"/>
        </w:tabs>
        <w:spacing w:after="0" w:line="240" w:lineRule="auto"/>
        <w:ind w:left="0" w:firstLine="567"/>
        <w:jc w:val="both"/>
        <w:rPr>
          <w:rFonts w:ascii="Times New Roman" w:hAnsi="Times New Roman" w:cs="Times New Roman"/>
          <w:sz w:val="24"/>
          <w:szCs w:val="24"/>
        </w:rPr>
      </w:pPr>
      <w:r w:rsidRPr="00300997">
        <w:rPr>
          <w:rFonts w:ascii="Times New Roman" w:hAnsi="Times New Roman" w:cs="Times New Roman"/>
          <w:b/>
          <w:sz w:val="24"/>
          <w:szCs w:val="24"/>
        </w:rPr>
        <w:t>Мақсаты</w:t>
      </w:r>
      <w:r w:rsidR="00061573" w:rsidRPr="00061573">
        <w:rPr>
          <w:rFonts w:ascii="Times New Roman" w:hAnsi="Times New Roman" w:cs="Times New Roman"/>
          <w:b/>
          <w:sz w:val="24"/>
          <w:szCs w:val="24"/>
        </w:rPr>
        <w:t>:</w:t>
      </w:r>
      <w:r w:rsidR="00061573">
        <w:rPr>
          <w:rFonts w:ascii="Times New Roman" w:hAnsi="Times New Roman" w:cs="Times New Roman"/>
          <w:sz w:val="24"/>
          <w:szCs w:val="24"/>
        </w:rPr>
        <w:t xml:space="preserve"> </w:t>
      </w:r>
      <w:r w:rsidRPr="00300997">
        <w:rPr>
          <w:rFonts w:ascii="Times New Roman" w:hAnsi="Times New Roman" w:cs="Times New Roman"/>
          <w:sz w:val="24"/>
          <w:szCs w:val="24"/>
        </w:rPr>
        <w:t>техникалық термодинамиканың негізгі ұғымдарын қарастырады</w:t>
      </w:r>
      <w:r w:rsidR="00061573">
        <w:rPr>
          <w:rFonts w:ascii="Times New Roman" w:hAnsi="Times New Roman" w:cs="Times New Roman"/>
          <w:sz w:val="24"/>
          <w:szCs w:val="24"/>
        </w:rPr>
        <w:t>.</w:t>
      </w:r>
    </w:p>
    <w:p w:rsidR="00061573" w:rsidRDefault="00061573" w:rsidP="00061573">
      <w:pPr>
        <w:pStyle w:val="a5"/>
        <w:shd w:val="clear" w:color="auto" w:fill="FFFFFF"/>
        <w:tabs>
          <w:tab w:val="left" w:pos="9355"/>
        </w:tabs>
        <w:spacing w:after="0" w:line="240" w:lineRule="auto"/>
        <w:ind w:left="0" w:firstLine="567"/>
        <w:jc w:val="both"/>
        <w:rPr>
          <w:rFonts w:ascii="Times New Roman" w:hAnsi="Times New Roman" w:cs="Times New Roman"/>
          <w:sz w:val="24"/>
          <w:szCs w:val="24"/>
        </w:rPr>
      </w:pPr>
    </w:p>
    <w:p w:rsidR="00061573" w:rsidRPr="00061573" w:rsidRDefault="00300997" w:rsidP="00061573">
      <w:pPr>
        <w:pStyle w:val="a5"/>
        <w:shd w:val="clear" w:color="auto" w:fill="FFFFFF"/>
        <w:tabs>
          <w:tab w:val="left" w:pos="9355"/>
        </w:tabs>
        <w:spacing w:after="0" w:line="240" w:lineRule="auto"/>
        <w:ind w:left="0" w:firstLine="567"/>
        <w:jc w:val="both"/>
        <w:rPr>
          <w:rFonts w:ascii="Times New Roman" w:hAnsi="Times New Roman" w:cs="Times New Roman"/>
          <w:b/>
          <w:sz w:val="24"/>
          <w:szCs w:val="24"/>
        </w:rPr>
      </w:pPr>
      <w:r w:rsidRPr="00300997">
        <w:rPr>
          <w:rFonts w:ascii="Times New Roman" w:hAnsi="Times New Roman" w:cs="Times New Roman"/>
          <w:b/>
          <w:sz w:val="24"/>
          <w:szCs w:val="24"/>
        </w:rPr>
        <w:t>Жоспар</w:t>
      </w:r>
      <w:r w:rsidR="00663476">
        <w:rPr>
          <w:rFonts w:ascii="Times New Roman" w:hAnsi="Times New Roman" w:cs="Times New Roman"/>
          <w:b/>
          <w:sz w:val="24"/>
          <w:szCs w:val="24"/>
          <w:lang w:val="kk-KZ"/>
        </w:rPr>
        <w:t>ы</w:t>
      </w:r>
      <w:r w:rsidR="00061573" w:rsidRPr="00061573">
        <w:rPr>
          <w:rFonts w:ascii="Times New Roman" w:hAnsi="Times New Roman" w:cs="Times New Roman"/>
          <w:b/>
          <w:sz w:val="24"/>
          <w:szCs w:val="24"/>
        </w:rPr>
        <w:t>:</w:t>
      </w:r>
    </w:p>
    <w:p w:rsidR="00061573" w:rsidRPr="00F92419" w:rsidRDefault="00061573" w:rsidP="00061573">
      <w:pPr>
        <w:pStyle w:val="a5"/>
        <w:shd w:val="clear" w:color="auto" w:fill="FFFFFF"/>
        <w:tabs>
          <w:tab w:val="left" w:pos="9355"/>
        </w:tabs>
        <w:spacing w:after="0" w:line="240" w:lineRule="auto"/>
        <w:ind w:left="0" w:firstLine="567"/>
        <w:jc w:val="both"/>
        <w:rPr>
          <w:rFonts w:ascii="Times New Roman" w:hAnsi="Times New Roman" w:cs="Times New Roman"/>
          <w:sz w:val="24"/>
          <w:szCs w:val="24"/>
        </w:rPr>
      </w:pPr>
      <w:r w:rsidRPr="00F92419">
        <w:rPr>
          <w:rFonts w:ascii="Times New Roman" w:hAnsi="Times New Roman" w:cs="Times New Roman"/>
          <w:sz w:val="24"/>
          <w:szCs w:val="24"/>
        </w:rPr>
        <w:t xml:space="preserve">1. </w:t>
      </w:r>
      <w:r w:rsidR="00300997" w:rsidRPr="00300997">
        <w:rPr>
          <w:rFonts w:ascii="Times New Roman" w:hAnsi="Times New Roman" w:cs="Times New Roman"/>
          <w:bCs/>
          <w:sz w:val="24"/>
          <w:szCs w:val="24"/>
        </w:rPr>
        <w:t>Термодинамиканың</w:t>
      </w:r>
      <w:r w:rsidR="00300997">
        <w:rPr>
          <w:rFonts w:ascii="Times New Roman" w:hAnsi="Times New Roman" w:cs="Times New Roman"/>
          <w:bCs/>
          <w:sz w:val="24"/>
          <w:szCs w:val="24"/>
        </w:rPr>
        <w:t xml:space="preserve"> дамуының қысқаша тарихи эссес</w:t>
      </w:r>
      <w:r w:rsidR="00300997">
        <w:rPr>
          <w:rFonts w:ascii="Times New Roman" w:hAnsi="Times New Roman" w:cs="Times New Roman"/>
          <w:bCs/>
          <w:sz w:val="24"/>
          <w:szCs w:val="24"/>
          <w:lang w:val="kk-KZ"/>
        </w:rPr>
        <w:t>і</w:t>
      </w:r>
      <w:r w:rsidRPr="00F92419">
        <w:rPr>
          <w:rFonts w:ascii="Times New Roman" w:hAnsi="Times New Roman" w:cs="Times New Roman"/>
          <w:sz w:val="24"/>
          <w:szCs w:val="24"/>
        </w:rPr>
        <w:t>;</w:t>
      </w:r>
    </w:p>
    <w:p w:rsidR="00061573" w:rsidRPr="00061573" w:rsidRDefault="00061573" w:rsidP="00061573">
      <w:pPr>
        <w:pStyle w:val="a5"/>
        <w:shd w:val="clear" w:color="auto" w:fill="FFFFFF"/>
        <w:tabs>
          <w:tab w:val="left" w:pos="9355"/>
        </w:tabs>
        <w:spacing w:after="0" w:line="240" w:lineRule="auto"/>
        <w:ind w:left="0" w:firstLine="567"/>
        <w:jc w:val="both"/>
        <w:rPr>
          <w:rFonts w:ascii="Times New Roman" w:hAnsi="Times New Roman" w:cs="Times New Roman"/>
          <w:b/>
          <w:bCs/>
          <w:sz w:val="24"/>
          <w:szCs w:val="24"/>
        </w:rPr>
      </w:pPr>
      <w:r w:rsidRPr="00F92419">
        <w:rPr>
          <w:rFonts w:ascii="Times New Roman" w:hAnsi="Times New Roman" w:cs="Times New Roman"/>
          <w:sz w:val="24"/>
          <w:szCs w:val="24"/>
        </w:rPr>
        <w:t xml:space="preserve">2. </w:t>
      </w:r>
      <w:r w:rsidR="00300997" w:rsidRPr="00300997">
        <w:rPr>
          <w:rFonts w:ascii="Times New Roman" w:hAnsi="Times New Roman" w:cs="Times New Roman"/>
          <w:bCs/>
          <w:sz w:val="24"/>
          <w:szCs w:val="24"/>
        </w:rPr>
        <w:t>Техникалық термодинамиканың негізгі түсініктері</w:t>
      </w:r>
      <w:r w:rsidR="00F92419" w:rsidRPr="00F92419">
        <w:rPr>
          <w:rFonts w:ascii="Times New Roman" w:hAnsi="Times New Roman" w:cs="Times New Roman"/>
          <w:bCs/>
          <w:sz w:val="24"/>
          <w:szCs w:val="24"/>
        </w:rPr>
        <w:t>.</w:t>
      </w:r>
    </w:p>
    <w:p w:rsidR="005D0C75" w:rsidRDefault="005D0C75" w:rsidP="002831C0">
      <w:pPr>
        <w:pStyle w:val="a5"/>
        <w:shd w:val="clear" w:color="auto" w:fill="FFFFFF"/>
        <w:tabs>
          <w:tab w:val="left" w:pos="9355"/>
        </w:tabs>
        <w:spacing w:after="0" w:line="240" w:lineRule="auto"/>
        <w:ind w:left="0" w:firstLine="567"/>
        <w:jc w:val="center"/>
        <w:rPr>
          <w:rFonts w:ascii="Times New Roman" w:hAnsi="Times New Roman" w:cs="Times New Roman"/>
          <w:sz w:val="24"/>
          <w:szCs w:val="24"/>
        </w:rPr>
      </w:pPr>
    </w:p>
    <w:p w:rsidR="0058423C" w:rsidRPr="0058423C" w:rsidRDefault="00061573" w:rsidP="00F92419">
      <w:pPr>
        <w:pStyle w:val="a5"/>
        <w:shd w:val="clear" w:color="auto" w:fill="FFFFFF"/>
        <w:tabs>
          <w:tab w:val="left" w:pos="9355"/>
        </w:tabs>
        <w:spacing w:line="240" w:lineRule="auto"/>
        <w:ind w:left="0" w:firstLine="567"/>
        <w:jc w:val="both"/>
        <w:rPr>
          <w:rFonts w:ascii="Times New Roman" w:hAnsi="Times New Roman" w:cs="Times New Roman"/>
          <w:b/>
          <w:bCs/>
          <w:sz w:val="24"/>
          <w:szCs w:val="24"/>
        </w:rPr>
      </w:pPr>
      <w:r w:rsidRPr="00F92419">
        <w:rPr>
          <w:rFonts w:ascii="Times New Roman" w:hAnsi="Times New Roman" w:cs="Times New Roman"/>
          <w:b/>
          <w:bCs/>
          <w:sz w:val="24"/>
          <w:szCs w:val="24"/>
        </w:rPr>
        <w:t xml:space="preserve">1. </w:t>
      </w:r>
      <w:r w:rsidR="00300997" w:rsidRPr="00300997">
        <w:rPr>
          <w:rFonts w:ascii="Times New Roman" w:hAnsi="Times New Roman" w:cs="Times New Roman"/>
          <w:bCs/>
          <w:sz w:val="24"/>
          <w:szCs w:val="24"/>
        </w:rPr>
        <w:t>Термодинамиканың</w:t>
      </w:r>
      <w:r w:rsidR="00300997">
        <w:rPr>
          <w:rFonts w:ascii="Times New Roman" w:hAnsi="Times New Roman" w:cs="Times New Roman"/>
          <w:bCs/>
          <w:sz w:val="24"/>
          <w:szCs w:val="24"/>
        </w:rPr>
        <w:t xml:space="preserve"> дамуының қысқаша тарихи эссес</w:t>
      </w:r>
      <w:r w:rsidR="00300997">
        <w:rPr>
          <w:rFonts w:ascii="Times New Roman" w:hAnsi="Times New Roman" w:cs="Times New Roman"/>
          <w:bCs/>
          <w:sz w:val="24"/>
          <w:szCs w:val="24"/>
          <w:lang w:val="kk-KZ"/>
        </w:rPr>
        <w:t>і</w:t>
      </w:r>
      <w:r w:rsidR="00F92419" w:rsidRPr="0058423C">
        <w:rPr>
          <w:rFonts w:ascii="Times New Roman" w:hAnsi="Times New Roman" w:cs="Times New Roman"/>
          <w:b/>
          <w:bCs/>
          <w:sz w:val="24"/>
          <w:szCs w:val="24"/>
        </w:rPr>
        <w:t>.</w:t>
      </w:r>
    </w:p>
    <w:p w:rsidR="00663476" w:rsidRPr="00663476" w:rsidRDefault="00663476" w:rsidP="00663476">
      <w:pPr>
        <w:pStyle w:val="a5"/>
        <w:tabs>
          <w:tab w:val="left" w:pos="9355"/>
        </w:tabs>
        <w:spacing w:after="0" w:line="240" w:lineRule="auto"/>
        <w:ind w:left="0" w:firstLine="709"/>
        <w:jc w:val="both"/>
        <w:rPr>
          <w:rFonts w:ascii="Times New Roman" w:hAnsi="Times New Roman" w:cs="Times New Roman"/>
          <w:sz w:val="24"/>
          <w:szCs w:val="24"/>
          <w:shd w:val="clear" w:color="auto" w:fill="FFFFFF"/>
          <w:lang w:val="kk-KZ"/>
        </w:rPr>
      </w:pPr>
      <w:r w:rsidRPr="00663476">
        <w:rPr>
          <w:rFonts w:ascii="Times New Roman" w:hAnsi="Times New Roman" w:cs="Times New Roman"/>
          <w:iCs/>
          <w:sz w:val="24"/>
          <w:szCs w:val="24"/>
          <w:shd w:val="clear" w:color="auto" w:fill="FFFFFF"/>
        </w:rPr>
        <w:t>Термодинамика</w:t>
      </w:r>
      <w:r w:rsidRPr="00663476">
        <w:rPr>
          <w:rFonts w:ascii="Times New Roman" w:hAnsi="Times New Roman" w:cs="Times New Roman"/>
          <w:sz w:val="24"/>
          <w:szCs w:val="24"/>
          <w:shd w:val="clear" w:color="auto" w:fill="FFFFFF"/>
        </w:rPr>
        <w:t> әртүрлі процестердегі (жылулық, механикалық, электрлік, магниттік және т</w:t>
      </w:r>
      <w:proofErr w:type="gramStart"/>
      <w:r w:rsidRPr="00663476">
        <w:rPr>
          <w:rFonts w:ascii="Times New Roman" w:hAnsi="Times New Roman" w:cs="Times New Roman"/>
          <w:sz w:val="24"/>
          <w:szCs w:val="24"/>
          <w:shd w:val="clear" w:color="auto" w:fill="FFFFFF"/>
        </w:rPr>
        <w:t>.б</w:t>
      </w:r>
      <w:proofErr w:type="gramEnd"/>
      <w:r w:rsidRPr="00663476">
        <w:rPr>
          <w:rFonts w:ascii="Times New Roman" w:hAnsi="Times New Roman" w:cs="Times New Roman"/>
          <w:sz w:val="24"/>
          <w:szCs w:val="24"/>
          <w:shd w:val="clear" w:color="auto" w:fill="FFFFFF"/>
        </w:rPr>
        <w:t>) молекулалалрдың жылулық қозғалысы арқылы өтетін энергия өзгеруінің сандық заңдылықтарын қарастыратын сала, яғни физикалық процестерді энергетикалық тұрғыдан қарастырады. Термодинамика денелер мен табиғат құбылыстарының тек макроскопиялық қасиеттерін ғана зерттейді.</w:t>
      </w:r>
    </w:p>
    <w:p w:rsidR="00663476" w:rsidRPr="00663476" w:rsidRDefault="00663476" w:rsidP="00663476">
      <w:pPr>
        <w:pStyle w:val="af1"/>
        <w:shd w:val="clear" w:color="auto" w:fill="FFFFFF"/>
        <w:spacing w:after="0" w:line="240" w:lineRule="auto"/>
        <w:ind w:firstLine="709"/>
        <w:jc w:val="both"/>
        <w:rPr>
          <w:lang w:val="kk-KZ"/>
        </w:rPr>
      </w:pPr>
      <w:r w:rsidRPr="00663476">
        <w:rPr>
          <w:lang w:val="kk-KZ"/>
        </w:rPr>
        <w:t>Адамдар ертеден суық пен ыстықтың ара-жігін айырып, температураны дененің жылыну дәрежесін сипаттайды деп есептеген. Жылу жайлы ғылымның дамуы температураны өлшеуге арналған құрал - </w:t>
      </w:r>
      <w:hyperlink r:id="rId6" w:tooltip="Термометр" w:history="1">
        <w:r w:rsidRPr="00663476">
          <w:rPr>
            <w:rStyle w:val="a8"/>
            <w:color w:val="auto"/>
            <w:u w:val="none"/>
            <w:lang w:val="kk-KZ"/>
          </w:rPr>
          <w:t>термометрдің</w:t>
        </w:r>
      </w:hyperlink>
      <w:r w:rsidRPr="00663476">
        <w:rPr>
          <w:lang w:val="kk-KZ"/>
        </w:rPr>
        <w:t> пайда болуымен басталады. Ең алғашқы термометрді 16 ғасырдың соңында </w:t>
      </w:r>
      <w:hyperlink r:id="rId7" w:tooltip="Галилей, Галилео" w:history="1">
        <w:r w:rsidRPr="00663476">
          <w:rPr>
            <w:rStyle w:val="a8"/>
            <w:color w:val="auto"/>
            <w:u w:val="none"/>
            <w:lang w:val="kk-KZ"/>
          </w:rPr>
          <w:t>Галилей</w:t>
        </w:r>
      </w:hyperlink>
      <w:r w:rsidRPr="00663476">
        <w:rPr>
          <w:lang w:val="kk-KZ"/>
        </w:rPr>
        <w:t> жасады деп есептелінеді.</w:t>
      </w:r>
    </w:p>
    <w:p w:rsidR="00663476" w:rsidRPr="00663476" w:rsidRDefault="00663476" w:rsidP="00663476">
      <w:pPr>
        <w:pStyle w:val="af1"/>
        <w:shd w:val="clear" w:color="auto" w:fill="FFFFFF"/>
        <w:spacing w:after="0" w:line="240" w:lineRule="auto"/>
        <w:ind w:firstLine="709"/>
        <w:jc w:val="both"/>
        <w:rPr>
          <w:lang w:val="kk-KZ"/>
        </w:rPr>
      </w:pPr>
      <w:r w:rsidRPr="00663476">
        <w:rPr>
          <w:lang w:val="kk-KZ"/>
        </w:rPr>
        <w:t>Термодинамика </w:t>
      </w:r>
      <w:hyperlink r:id="rId8" w:tooltip="Механикалық жұмыс" w:history="1">
        <w:r w:rsidRPr="00663476">
          <w:rPr>
            <w:rStyle w:val="a8"/>
            <w:color w:val="auto"/>
            <w:u w:val="none"/>
            <w:lang w:val="kk-KZ"/>
          </w:rPr>
          <w:t>механикалық жұмыс</w:t>
        </w:r>
      </w:hyperlink>
      <w:r w:rsidRPr="00663476">
        <w:rPr>
          <w:lang w:val="kk-KZ"/>
        </w:rPr>
        <w:t> жасауға дененің ішкі энергиясын пайдаланудың негізгі тәсілдерін зерттейтін эмпирикалық ғылым ретінде пайда болды. Алғашқы </w:t>
      </w:r>
      <w:hyperlink r:id="rId9" w:tooltip="Бу машинасы" w:history="1">
        <w:r w:rsidRPr="00663476">
          <w:rPr>
            <w:rStyle w:val="a8"/>
            <w:color w:val="auto"/>
            <w:u w:val="none"/>
            <w:lang w:val="kk-KZ"/>
          </w:rPr>
          <w:t>бу машиналары</w:t>
        </w:r>
      </w:hyperlink>
      <w:r w:rsidRPr="00663476">
        <w:rPr>
          <w:lang w:val="kk-KZ"/>
        </w:rPr>
        <w:t> 18 ғасырдың екінші жартысында ойлап табылды және өнеркәсіптік төңкерістің негізгі алғышарты болды. Ғалымдар мен инженерлер оның тиімділігін арттыру тәсілдерін іздей бастады, 1924 жылы  Сади Карно өзінің "Оттың қозғаушы күші және осы күшті дамытатын машиналар жайлы" шығармасында жылу машиналарының </w:t>
      </w:r>
      <w:hyperlink r:id="rId10" w:tooltip="Пайдалы әрекет коэффиценті (мұндай бет жоқ)" w:history="1">
        <w:r w:rsidRPr="00663476">
          <w:rPr>
            <w:rStyle w:val="a8"/>
            <w:color w:val="auto"/>
            <w:u w:val="none"/>
            <w:lang w:val="kk-KZ"/>
          </w:rPr>
          <w:t>пайдалы әрекет коэффицентінің</w:t>
        </w:r>
      </w:hyperlink>
      <w:r w:rsidRPr="00663476">
        <w:rPr>
          <w:lang w:val="kk-KZ"/>
        </w:rPr>
        <w:t> максималды көрсеткішін анықтады. Термодинамика осы шығарманың жазылуынан бастау алды деп есептеледі.</w:t>
      </w:r>
    </w:p>
    <w:p w:rsidR="00663476" w:rsidRPr="00663476" w:rsidRDefault="00663476" w:rsidP="00663476">
      <w:pPr>
        <w:pStyle w:val="af1"/>
        <w:shd w:val="clear" w:color="auto" w:fill="FFFFFF"/>
        <w:spacing w:after="0" w:line="240" w:lineRule="auto"/>
        <w:ind w:firstLine="709"/>
        <w:jc w:val="both"/>
        <w:rPr>
          <w:lang w:val="kk-KZ"/>
        </w:rPr>
      </w:pPr>
      <w:r w:rsidRPr="00663476">
        <w:rPr>
          <w:lang w:val="kk-KZ"/>
        </w:rPr>
        <w:t>19 ғасырдың 40-жылдарында Майер мен </w:t>
      </w:r>
      <w:hyperlink r:id="rId11" w:tooltip="Джоуль Джеймс" w:history="1">
        <w:r w:rsidRPr="00663476">
          <w:rPr>
            <w:rStyle w:val="a8"/>
            <w:color w:val="auto"/>
            <w:u w:val="none"/>
            <w:lang w:val="kk-KZ"/>
          </w:rPr>
          <w:t>Джоуль</w:t>
        </w:r>
      </w:hyperlink>
      <w:r w:rsidRPr="00663476">
        <w:rPr>
          <w:lang w:val="kk-KZ"/>
        </w:rPr>
        <w:t> механикалық жұмыс пен жылудың арасындағы байланысты сипаттайтын энергияның сақталуы мен табиғаттағы айналымы заңын сандық түрде анықтады. Осы ғасырдың 50-жылдарында Клазиус пен </w:t>
      </w:r>
      <w:hyperlink r:id="rId12" w:tooltip="Кельвин" w:history="1">
        <w:r w:rsidRPr="00663476">
          <w:rPr>
            <w:rStyle w:val="a8"/>
            <w:color w:val="auto"/>
            <w:u w:val="none"/>
            <w:lang w:val="kk-KZ"/>
          </w:rPr>
          <w:t>Кельвин</w:t>
        </w:r>
      </w:hyperlink>
      <w:r w:rsidRPr="00663476">
        <w:rPr>
          <w:lang w:val="kk-KZ"/>
        </w:rPr>
        <w:t> сол кезеңге дейін жинақталған деректерді жүйелеп, энтропия мен </w:t>
      </w:r>
      <w:hyperlink r:id="rId13" w:tooltip="Абсолют температура" w:history="1">
        <w:r w:rsidRPr="00663476">
          <w:rPr>
            <w:rStyle w:val="a8"/>
            <w:color w:val="auto"/>
            <w:u w:val="none"/>
            <w:lang w:val="kk-KZ"/>
          </w:rPr>
          <w:t>абсолют температура</w:t>
        </w:r>
      </w:hyperlink>
      <w:r w:rsidRPr="00663476">
        <w:rPr>
          <w:lang w:val="kk-KZ"/>
        </w:rPr>
        <w:t> ұғымдарын енгізді.</w:t>
      </w:r>
    </w:p>
    <w:p w:rsidR="00663476" w:rsidRPr="00663476" w:rsidRDefault="00663476" w:rsidP="00663476">
      <w:pPr>
        <w:pStyle w:val="af1"/>
        <w:shd w:val="clear" w:color="auto" w:fill="FFFFFF"/>
        <w:spacing w:after="0" w:line="240" w:lineRule="auto"/>
        <w:ind w:firstLine="709"/>
        <w:jc w:val="both"/>
        <w:rPr>
          <w:lang w:val="kk-KZ"/>
        </w:rPr>
      </w:pPr>
      <w:r w:rsidRPr="00663476">
        <w:rPr>
          <w:lang w:val="kk-KZ"/>
        </w:rPr>
        <w:t>19 ғасырдың соңында феноменологиялық термодинамика ғылымы термодинамикалық потенциалдар тəсілін енгізіп, термодинамикалық тепе-теңдіктің шарттарын, фазалардың тепе-теңдігі мен капиллярлық құбылыстарды зерттеген Гиббстың еңбектерінде дамытылды. 1906 жылы Нернст кейінірек "</w:t>
      </w:r>
      <w:hyperlink r:id="rId14" w:tooltip="Термодинамиканың үшінші бастамасы" w:history="1">
        <w:r w:rsidRPr="00663476">
          <w:rPr>
            <w:rStyle w:val="a8"/>
            <w:color w:val="auto"/>
            <w:u w:val="none"/>
            <w:lang w:val="kk-KZ"/>
          </w:rPr>
          <w:t>Термодинамиканың үшінші бастамасы</w:t>
        </w:r>
      </w:hyperlink>
      <w:r w:rsidRPr="00663476">
        <w:rPr>
          <w:lang w:val="kk-KZ"/>
        </w:rPr>
        <w:t>" деп аталып, оның аты қойылған теореманы жариялады.</w:t>
      </w:r>
    </w:p>
    <w:p w:rsidR="00663476" w:rsidRPr="00663476" w:rsidRDefault="00663476" w:rsidP="00663476">
      <w:pPr>
        <w:pStyle w:val="af1"/>
        <w:shd w:val="clear" w:color="auto" w:fill="FFFFFF"/>
        <w:spacing w:after="0" w:line="240" w:lineRule="auto"/>
        <w:ind w:firstLine="709"/>
        <w:jc w:val="both"/>
        <w:rPr>
          <w:lang w:val="kk-KZ"/>
        </w:rPr>
      </w:pPr>
      <w:r w:rsidRPr="00663476">
        <w:rPr>
          <w:lang w:val="kk-KZ"/>
        </w:rPr>
        <w:t>Термодинамиканың негізгі заңдары нақты түрде көрсетілген алғашқы еңбек 1909 ж. жазылған Каратеодоридің шығармасы еді. </w:t>
      </w:r>
    </w:p>
    <w:p w:rsidR="00300997" w:rsidRPr="00663476" w:rsidRDefault="00300997" w:rsidP="006E5376">
      <w:pPr>
        <w:pStyle w:val="a5"/>
        <w:tabs>
          <w:tab w:val="left" w:pos="9355"/>
        </w:tabs>
        <w:spacing w:after="0" w:line="240" w:lineRule="auto"/>
        <w:ind w:left="0" w:firstLine="567"/>
        <w:jc w:val="both"/>
        <w:rPr>
          <w:rFonts w:ascii="Times New Roman" w:hAnsi="Times New Roman" w:cs="Times New Roman"/>
          <w:bCs/>
          <w:sz w:val="24"/>
          <w:szCs w:val="24"/>
          <w:lang w:val="kk-KZ"/>
        </w:rPr>
      </w:pPr>
    </w:p>
    <w:p w:rsidR="00F92419" w:rsidRDefault="00F92419" w:rsidP="00F92419">
      <w:pPr>
        <w:pStyle w:val="a5"/>
        <w:shd w:val="clear" w:color="auto" w:fill="FFFFFF"/>
        <w:tabs>
          <w:tab w:val="left" w:pos="9355"/>
        </w:tabs>
        <w:spacing w:after="0" w:line="240" w:lineRule="auto"/>
        <w:ind w:left="0" w:firstLine="567"/>
        <w:jc w:val="both"/>
        <w:rPr>
          <w:rFonts w:ascii="Times New Roman" w:hAnsi="Times New Roman" w:cs="Times New Roman"/>
          <w:b/>
          <w:bCs/>
          <w:sz w:val="24"/>
          <w:szCs w:val="24"/>
          <w:lang w:val="kk-KZ"/>
        </w:rPr>
      </w:pPr>
      <w:r w:rsidRPr="00F92419">
        <w:rPr>
          <w:rFonts w:ascii="Times New Roman" w:hAnsi="Times New Roman" w:cs="Times New Roman"/>
          <w:b/>
          <w:sz w:val="24"/>
          <w:szCs w:val="24"/>
        </w:rPr>
        <w:t>2.</w:t>
      </w:r>
      <w:r w:rsidRPr="00300997">
        <w:rPr>
          <w:rFonts w:ascii="Times New Roman" w:hAnsi="Times New Roman" w:cs="Times New Roman"/>
          <w:b/>
          <w:sz w:val="24"/>
          <w:szCs w:val="24"/>
        </w:rPr>
        <w:t xml:space="preserve"> </w:t>
      </w:r>
      <w:r w:rsidR="00300997" w:rsidRPr="00300997">
        <w:rPr>
          <w:rFonts w:ascii="Times New Roman" w:hAnsi="Times New Roman" w:cs="Times New Roman"/>
          <w:b/>
          <w:bCs/>
          <w:sz w:val="24"/>
          <w:szCs w:val="24"/>
        </w:rPr>
        <w:t>Техникалық термодинамиканың негізгі түсініктері</w:t>
      </w:r>
      <w:r w:rsidRPr="00300997">
        <w:rPr>
          <w:rFonts w:ascii="Times New Roman" w:hAnsi="Times New Roman" w:cs="Times New Roman"/>
          <w:b/>
          <w:bCs/>
          <w:sz w:val="24"/>
          <w:szCs w:val="24"/>
        </w:rPr>
        <w:t>.</w:t>
      </w:r>
    </w:p>
    <w:p w:rsidR="00300997" w:rsidRPr="00300997" w:rsidRDefault="00300997" w:rsidP="00F92419">
      <w:pPr>
        <w:pStyle w:val="a5"/>
        <w:shd w:val="clear" w:color="auto" w:fill="FFFFFF"/>
        <w:tabs>
          <w:tab w:val="left" w:pos="9355"/>
        </w:tabs>
        <w:spacing w:after="0" w:line="240" w:lineRule="auto"/>
        <w:ind w:left="0" w:firstLine="567"/>
        <w:jc w:val="both"/>
        <w:rPr>
          <w:rFonts w:ascii="Times New Roman" w:hAnsi="Times New Roman" w:cs="Times New Roman"/>
          <w:b/>
          <w:bCs/>
          <w:sz w:val="24"/>
          <w:szCs w:val="24"/>
          <w:lang w:val="kk-KZ"/>
        </w:rPr>
      </w:pP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lang w:val="kk-KZ"/>
        </w:rPr>
      </w:pPr>
      <w:r w:rsidRPr="00300997">
        <w:rPr>
          <w:rFonts w:ascii="Times New Roman" w:eastAsia="Times New Roman" w:hAnsi="Times New Roman" w:cs="Times New Roman"/>
          <w:b/>
          <w:bCs/>
          <w:color w:val="222222"/>
          <w:sz w:val="24"/>
          <w:szCs w:val="24"/>
          <w:lang w:val="kk-KZ"/>
        </w:rPr>
        <w:t>Термодинамика</w:t>
      </w:r>
      <w:r w:rsidRPr="00300997">
        <w:rPr>
          <w:rFonts w:ascii="Times New Roman" w:eastAsia="Times New Roman" w:hAnsi="Times New Roman" w:cs="Times New Roman"/>
          <w:color w:val="222222"/>
          <w:sz w:val="24"/>
          <w:szCs w:val="24"/>
          <w:lang w:val="kk-KZ"/>
        </w:rPr>
        <w:t> – термодинамикалық тепе-теңдік күйде болатын макроскопиялық физикалық жүйенің айрықша жалпы қасиеттері туралы ғылым, және осы күйлердің арасындағы өтетін процестер жөнінде, яғни әртүрлі энергияның бір түрден басқа түрге ауысуы туралы ғылым.</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Техникалық термодинамика</w:t>
      </w:r>
      <w:r w:rsidRPr="00300997">
        <w:rPr>
          <w:rFonts w:ascii="Times New Roman" w:eastAsia="Times New Roman" w:hAnsi="Times New Roman" w:cs="Times New Roman"/>
          <w:color w:val="222222"/>
          <w:sz w:val="24"/>
          <w:szCs w:val="24"/>
        </w:rPr>
        <w:t> – термодинамиканың заңдарын жылу техникасында қолданумен айналысатын термодинамиканың арнаулы тарауы.</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 xml:space="preserve">Техникалық термодинамика жылу, механикалық, және химиялық процестерінің өз-ара арасындағы байланысты белгілейді, қайсы кезде жылу және тоңазытқыш </w:t>
      </w:r>
      <w:r w:rsidRPr="00300997">
        <w:rPr>
          <w:rFonts w:ascii="Times New Roman" w:eastAsia="Times New Roman" w:hAnsi="Times New Roman" w:cs="Times New Roman"/>
          <w:color w:val="222222"/>
          <w:sz w:val="24"/>
          <w:szCs w:val="24"/>
        </w:rPr>
        <w:lastRenderedPageBreak/>
        <w:t>машиналарда өтетін, сондай-ақ газдарда және буларда болатын термодинамикалық процестерді және осы денелердің әртүрлі қасиеттерін зерттейді.</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Термодинамикалық әдіс</w:t>
      </w:r>
      <w:r w:rsidRPr="00300997">
        <w:rPr>
          <w:rFonts w:ascii="Times New Roman" w:eastAsia="Times New Roman" w:hAnsi="Times New Roman" w:cs="Times New Roman"/>
          <w:color w:val="222222"/>
          <w:sz w:val="24"/>
          <w:szCs w:val="24"/>
        </w:rPr>
        <w:t> – термодинамиканың заңдарының математикалық дамуына қ</w:t>
      </w:r>
      <w:proofErr w:type="gramStart"/>
      <w:r w:rsidRPr="00300997">
        <w:rPr>
          <w:rFonts w:ascii="Times New Roman" w:eastAsia="Times New Roman" w:hAnsi="Times New Roman" w:cs="Times New Roman"/>
          <w:color w:val="222222"/>
          <w:sz w:val="24"/>
          <w:szCs w:val="24"/>
        </w:rPr>
        <w:t>атаң к</w:t>
      </w:r>
      <w:proofErr w:type="gramEnd"/>
      <w:r w:rsidRPr="00300997">
        <w:rPr>
          <w:rFonts w:ascii="Times New Roman" w:eastAsia="Times New Roman" w:hAnsi="Times New Roman" w:cs="Times New Roman"/>
          <w:color w:val="222222"/>
          <w:sz w:val="24"/>
          <w:szCs w:val="24"/>
        </w:rPr>
        <w:t>өңіл аудару.</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Қазіргі уақытта термодинамикада екі зерттеу әдісі қолданылады: дөңгелек процестік әді</w:t>
      </w:r>
      <w:proofErr w:type="gramStart"/>
      <w:r w:rsidRPr="00300997">
        <w:rPr>
          <w:rFonts w:ascii="Times New Roman" w:eastAsia="Times New Roman" w:hAnsi="Times New Roman" w:cs="Times New Roman"/>
          <w:color w:val="222222"/>
          <w:sz w:val="24"/>
          <w:szCs w:val="24"/>
        </w:rPr>
        <w:t>с</w:t>
      </w:r>
      <w:proofErr w:type="gramEnd"/>
      <w:r w:rsidRPr="00300997">
        <w:rPr>
          <w:rFonts w:ascii="Times New Roman" w:eastAsia="Times New Roman" w:hAnsi="Times New Roman" w:cs="Times New Roman"/>
          <w:color w:val="222222"/>
          <w:sz w:val="24"/>
          <w:szCs w:val="24"/>
        </w:rPr>
        <w:t xml:space="preserve"> және термодинамикалық функциялық әдіс және геометриялық құрастыру.</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Техникалық термодинамиканың басты мақсаты жылудың жә</w:t>
      </w:r>
      <w:proofErr w:type="gramStart"/>
      <w:r w:rsidRPr="00300997">
        <w:rPr>
          <w:rFonts w:ascii="Times New Roman" w:eastAsia="Times New Roman" w:hAnsi="Times New Roman" w:cs="Times New Roman"/>
          <w:color w:val="222222"/>
          <w:sz w:val="24"/>
          <w:szCs w:val="24"/>
        </w:rPr>
        <w:t>не ж</w:t>
      </w:r>
      <w:proofErr w:type="gramEnd"/>
      <w:r w:rsidRPr="00300997">
        <w:rPr>
          <w:rFonts w:ascii="Times New Roman" w:eastAsia="Times New Roman" w:hAnsi="Times New Roman" w:cs="Times New Roman"/>
          <w:color w:val="222222"/>
          <w:sz w:val="24"/>
          <w:szCs w:val="24"/>
        </w:rPr>
        <w:t>ұмыстың өзара ұтымды алмасу процестерін табу.</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 xml:space="preserve">Термодинамиканың негізіне </w:t>
      </w:r>
      <w:proofErr w:type="gramStart"/>
      <w:r w:rsidRPr="00300997">
        <w:rPr>
          <w:rFonts w:ascii="Times New Roman" w:eastAsia="Times New Roman" w:hAnsi="Times New Roman" w:cs="Times New Roman"/>
          <w:color w:val="222222"/>
          <w:sz w:val="24"/>
          <w:szCs w:val="24"/>
        </w:rPr>
        <w:t>тәж</w:t>
      </w:r>
      <w:proofErr w:type="gramEnd"/>
      <w:r w:rsidRPr="00300997">
        <w:rPr>
          <w:rFonts w:ascii="Times New Roman" w:eastAsia="Times New Roman" w:hAnsi="Times New Roman" w:cs="Times New Roman"/>
          <w:color w:val="222222"/>
          <w:sz w:val="24"/>
          <w:szCs w:val="24"/>
        </w:rPr>
        <w:t>ірбиелік жолмен табылған </w:t>
      </w:r>
      <w:r w:rsidRPr="00300997">
        <w:rPr>
          <w:rFonts w:ascii="Times New Roman" w:eastAsia="Times New Roman" w:hAnsi="Times New Roman" w:cs="Times New Roman"/>
          <w:b/>
          <w:bCs/>
          <w:color w:val="222222"/>
          <w:sz w:val="24"/>
          <w:szCs w:val="24"/>
        </w:rPr>
        <w:t>екі негізгі заңдарды (басталуы)</w:t>
      </w:r>
      <w:r w:rsidRPr="00300997">
        <w:rPr>
          <w:rFonts w:ascii="Times New Roman" w:eastAsia="Times New Roman" w:hAnsi="Times New Roman" w:cs="Times New Roman"/>
          <w:color w:val="222222"/>
          <w:sz w:val="24"/>
          <w:szCs w:val="24"/>
        </w:rPr>
        <w:t> немесе принциптері жатады. Термодинамиканың </w:t>
      </w:r>
      <w:r w:rsidRPr="00300997">
        <w:rPr>
          <w:rFonts w:ascii="Times New Roman" w:eastAsia="Times New Roman" w:hAnsi="Times New Roman" w:cs="Times New Roman"/>
          <w:b/>
          <w:bCs/>
          <w:color w:val="222222"/>
          <w:sz w:val="24"/>
          <w:szCs w:val="24"/>
        </w:rPr>
        <w:t>бі</w:t>
      </w:r>
      <w:proofErr w:type="gramStart"/>
      <w:r w:rsidRPr="00300997">
        <w:rPr>
          <w:rFonts w:ascii="Times New Roman" w:eastAsia="Times New Roman" w:hAnsi="Times New Roman" w:cs="Times New Roman"/>
          <w:b/>
          <w:bCs/>
          <w:color w:val="222222"/>
          <w:sz w:val="24"/>
          <w:szCs w:val="24"/>
        </w:rPr>
        <w:t>р</w:t>
      </w:r>
      <w:proofErr w:type="gramEnd"/>
      <w:r w:rsidRPr="00300997">
        <w:rPr>
          <w:rFonts w:ascii="Times New Roman" w:eastAsia="Times New Roman" w:hAnsi="Times New Roman" w:cs="Times New Roman"/>
          <w:b/>
          <w:bCs/>
          <w:color w:val="222222"/>
          <w:sz w:val="24"/>
          <w:szCs w:val="24"/>
        </w:rPr>
        <w:t>інші заңы немесе (бірінші басталуы)</w:t>
      </w:r>
      <w:r w:rsidRPr="00300997">
        <w:rPr>
          <w:rFonts w:ascii="Times New Roman" w:eastAsia="Times New Roman" w:hAnsi="Times New Roman" w:cs="Times New Roman"/>
          <w:color w:val="222222"/>
          <w:sz w:val="24"/>
          <w:szCs w:val="24"/>
        </w:rPr>
        <w:t> энергияның сақталу және алмасу заңының жеке жағдайын береді.</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Термодинамканың </w:t>
      </w:r>
      <w:r w:rsidRPr="00300997">
        <w:rPr>
          <w:rFonts w:ascii="Times New Roman" w:eastAsia="Times New Roman" w:hAnsi="Times New Roman" w:cs="Times New Roman"/>
          <w:b/>
          <w:bCs/>
          <w:color w:val="222222"/>
          <w:sz w:val="24"/>
          <w:szCs w:val="24"/>
        </w:rPr>
        <w:t>екінші заңы (екінші басталуы)</w:t>
      </w:r>
      <w:r w:rsidRPr="00300997">
        <w:rPr>
          <w:rFonts w:ascii="Times New Roman" w:eastAsia="Times New Roman" w:hAnsi="Times New Roman" w:cs="Times New Roman"/>
          <w:color w:val="222222"/>
          <w:sz w:val="24"/>
          <w:szCs w:val="24"/>
        </w:rPr>
        <w:t> жылулық немесе термодинамиканық процестердің бағыттарының өтулерін сипаттайды., яғни нақты процестердің ағысының бағыттарын сипаттайды. 19 ғасырдың басында термодинамиканың екі заңы тағы бі</w:t>
      </w:r>
      <w:proofErr w:type="gramStart"/>
      <w:r w:rsidRPr="00300997">
        <w:rPr>
          <w:rFonts w:ascii="Times New Roman" w:eastAsia="Times New Roman" w:hAnsi="Times New Roman" w:cs="Times New Roman"/>
          <w:color w:val="222222"/>
          <w:sz w:val="24"/>
          <w:szCs w:val="24"/>
        </w:rPr>
        <w:t>р</w:t>
      </w:r>
      <w:proofErr w:type="gramEnd"/>
      <w:r w:rsidRPr="00300997">
        <w:rPr>
          <w:rFonts w:ascii="Times New Roman" w:eastAsia="Times New Roman" w:hAnsi="Times New Roman" w:cs="Times New Roman"/>
          <w:color w:val="222222"/>
          <w:sz w:val="24"/>
          <w:szCs w:val="24"/>
        </w:rPr>
        <w:t xml:space="preserve"> қосымша тәжірбиелік жағдаймен толықтырылып, термодинамиканың </w:t>
      </w:r>
      <w:r w:rsidRPr="00300997">
        <w:rPr>
          <w:rFonts w:ascii="Times New Roman" w:eastAsia="Times New Roman" w:hAnsi="Times New Roman" w:cs="Times New Roman"/>
          <w:b/>
          <w:bCs/>
          <w:color w:val="222222"/>
          <w:sz w:val="24"/>
          <w:szCs w:val="24"/>
        </w:rPr>
        <w:t>үшінші бастамасы</w:t>
      </w:r>
      <w:r w:rsidRPr="00300997">
        <w:rPr>
          <w:rFonts w:ascii="Times New Roman" w:eastAsia="Times New Roman" w:hAnsi="Times New Roman" w:cs="Times New Roman"/>
          <w:color w:val="222222"/>
          <w:sz w:val="24"/>
          <w:szCs w:val="24"/>
        </w:rPr>
        <w:t> немесе Нернстің жылулық теоремасы деп аталған. Бұл заң абсолютті</w:t>
      </w:r>
      <w:proofErr w:type="gramStart"/>
      <w:r w:rsidRPr="00300997">
        <w:rPr>
          <w:rFonts w:ascii="Times New Roman" w:eastAsia="Times New Roman" w:hAnsi="Times New Roman" w:cs="Times New Roman"/>
          <w:color w:val="222222"/>
          <w:sz w:val="24"/>
          <w:szCs w:val="24"/>
        </w:rPr>
        <w:t>к</w:t>
      </w:r>
      <w:proofErr w:type="gramEnd"/>
      <w:r w:rsidRPr="00300997">
        <w:rPr>
          <w:rFonts w:ascii="Times New Roman" w:eastAsia="Times New Roman" w:hAnsi="Times New Roman" w:cs="Times New Roman"/>
          <w:color w:val="222222"/>
          <w:sz w:val="24"/>
          <w:szCs w:val="24"/>
        </w:rPr>
        <w:t xml:space="preserve"> ноль температурасының болмау принципін сипаттайды, яғни абсолюттік ноль температурадағы заттың қасиетін бекітеді.</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Негізгі заңдарды жылудың механикалық жұмысқа механикалық жұмыстың жылуға ауысуына немесе механикалық жұмыстың жылуға ауысуына қолдана отырып, </w:t>
      </w:r>
      <w:r w:rsidRPr="00300997">
        <w:rPr>
          <w:rFonts w:ascii="Times New Roman" w:eastAsia="Times New Roman" w:hAnsi="Times New Roman" w:cs="Times New Roman"/>
          <w:b/>
          <w:bCs/>
          <w:color w:val="222222"/>
          <w:sz w:val="24"/>
          <w:szCs w:val="24"/>
        </w:rPr>
        <w:t>техникалық термодинамика</w:t>
      </w:r>
      <w:r w:rsidRPr="00300997">
        <w:rPr>
          <w:rFonts w:ascii="Times New Roman" w:eastAsia="Times New Roman" w:hAnsi="Times New Roman" w:cs="Times New Roman"/>
          <w:color w:val="222222"/>
          <w:sz w:val="24"/>
          <w:szCs w:val="24"/>
        </w:rPr>
        <w:t> жылу қ</w:t>
      </w:r>
      <w:proofErr w:type="gramStart"/>
      <w:r w:rsidRPr="00300997">
        <w:rPr>
          <w:rFonts w:ascii="Times New Roman" w:eastAsia="Times New Roman" w:hAnsi="Times New Roman" w:cs="Times New Roman"/>
          <w:color w:val="222222"/>
          <w:sz w:val="24"/>
          <w:szCs w:val="24"/>
        </w:rPr>
        <w:t>оз</w:t>
      </w:r>
      <w:proofErr w:type="gramEnd"/>
      <w:r w:rsidRPr="00300997">
        <w:rPr>
          <w:rFonts w:ascii="Times New Roman" w:eastAsia="Times New Roman" w:hAnsi="Times New Roman" w:cs="Times New Roman"/>
          <w:color w:val="222222"/>
          <w:sz w:val="24"/>
          <w:szCs w:val="24"/>
        </w:rPr>
        <w:t>ғалтқыштарының немесе машиналарының теориясын жасауға және құруға, сондай-ақ олардағы өтетін жұмыс процестерін зарттеуге жәнеде әр типті машиналардың экономикасымен тиімділігін жеке бағ</w:t>
      </w:r>
      <w:proofErr w:type="gramStart"/>
      <w:r w:rsidRPr="00300997">
        <w:rPr>
          <w:rFonts w:ascii="Times New Roman" w:eastAsia="Times New Roman" w:hAnsi="Times New Roman" w:cs="Times New Roman"/>
          <w:color w:val="222222"/>
          <w:sz w:val="24"/>
          <w:szCs w:val="24"/>
        </w:rPr>
        <w:t>алау</w:t>
      </w:r>
      <w:proofErr w:type="gramEnd"/>
      <w:r w:rsidRPr="00300997">
        <w:rPr>
          <w:rFonts w:ascii="Times New Roman" w:eastAsia="Times New Roman" w:hAnsi="Times New Roman" w:cs="Times New Roman"/>
          <w:color w:val="222222"/>
          <w:sz w:val="24"/>
          <w:szCs w:val="24"/>
        </w:rPr>
        <w:t>ға мүмкіндік береді.</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Жылу қондырғыларында жылу жұмысқа ауысу процесі, жұмыстық денің көмегі</w:t>
      </w:r>
      <w:proofErr w:type="gramStart"/>
      <w:r w:rsidRPr="00300997">
        <w:rPr>
          <w:rFonts w:ascii="Times New Roman" w:eastAsia="Times New Roman" w:hAnsi="Times New Roman" w:cs="Times New Roman"/>
          <w:color w:val="222222"/>
          <w:sz w:val="24"/>
          <w:szCs w:val="24"/>
        </w:rPr>
        <w:t>мен ж</w:t>
      </w:r>
      <w:proofErr w:type="gramEnd"/>
      <w:r w:rsidRPr="00300997">
        <w:rPr>
          <w:rFonts w:ascii="Times New Roman" w:eastAsia="Times New Roman" w:hAnsi="Times New Roman" w:cs="Times New Roman"/>
          <w:color w:val="222222"/>
          <w:sz w:val="24"/>
          <w:szCs w:val="24"/>
        </w:rPr>
        <w:t>үзеге асырылады.</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Жылу қ</w:t>
      </w:r>
      <w:proofErr w:type="gramStart"/>
      <w:r w:rsidRPr="00300997">
        <w:rPr>
          <w:rFonts w:ascii="Times New Roman" w:eastAsia="Times New Roman" w:hAnsi="Times New Roman" w:cs="Times New Roman"/>
          <w:color w:val="222222"/>
          <w:sz w:val="24"/>
          <w:szCs w:val="24"/>
        </w:rPr>
        <w:t>оз</w:t>
      </w:r>
      <w:proofErr w:type="gramEnd"/>
      <w:r w:rsidRPr="00300997">
        <w:rPr>
          <w:rFonts w:ascii="Times New Roman" w:eastAsia="Times New Roman" w:hAnsi="Times New Roman" w:cs="Times New Roman"/>
          <w:color w:val="222222"/>
          <w:sz w:val="24"/>
          <w:szCs w:val="24"/>
        </w:rPr>
        <w:t>ғалтқышында немесе жылутехникалық қондырғыда заттың дүркін-дүркін тұйықталған процесі (цикл) жүзеге асатын болса және нәтижесінде пайдалы жұмыс алынса, онда ондай затты </w:t>
      </w:r>
      <w:r w:rsidRPr="00300997">
        <w:rPr>
          <w:rFonts w:ascii="Times New Roman" w:eastAsia="Times New Roman" w:hAnsi="Times New Roman" w:cs="Times New Roman"/>
          <w:b/>
          <w:bCs/>
          <w:color w:val="222222"/>
          <w:sz w:val="24"/>
          <w:szCs w:val="24"/>
        </w:rPr>
        <w:t>жұмыстық дене</w:t>
      </w:r>
      <w:r w:rsidRPr="00300997">
        <w:rPr>
          <w:rFonts w:ascii="Times New Roman" w:eastAsia="Times New Roman" w:hAnsi="Times New Roman" w:cs="Times New Roman"/>
          <w:color w:val="222222"/>
          <w:sz w:val="24"/>
          <w:szCs w:val="24"/>
        </w:rPr>
        <w:t> (отының жану өнімі, ауа, бу және т.б.) дейді.</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Күй параметрлері</w:t>
      </w:r>
      <w:r w:rsidRPr="00300997">
        <w:rPr>
          <w:rFonts w:ascii="Times New Roman" w:eastAsia="Times New Roman" w:hAnsi="Times New Roman" w:cs="Times New Roman"/>
          <w:color w:val="222222"/>
          <w:sz w:val="24"/>
          <w:szCs w:val="24"/>
        </w:rPr>
        <w:t> – физикалық шамалар, термодинамикалық жүйенің күйін бі</w:t>
      </w:r>
      <w:proofErr w:type="gramStart"/>
      <w:r w:rsidRPr="00300997">
        <w:rPr>
          <w:rFonts w:ascii="Times New Roman" w:eastAsia="Times New Roman" w:hAnsi="Times New Roman" w:cs="Times New Roman"/>
          <w:color w:val="222222"/>
          <w:sz w:val="24"/>
          <w:szCs w:val="24"/>
        </w:rPr>
        <w:t>р</w:t>
      </w:r>
      <w:proofErr w:type="gramEnd"/>
      <w:r w:rsidRPr="00300997">
        <w:rPr>
          <w:rFonts w:ascii="Times New Roman" w:eastAsia="Times New Roman" w:hAnsi="Times New Roman" w:cs="Times New Roman"/>
          <w:color w:val="222222"/>
          <w:sz w:val="24"/>
          <w:szCs w:val="24"/>
        </w:rPr>
        <w:t xml:space="preserve"> мәнде сипаттайтын және ол жүйенің қалпына тәуелсіз болады. Негізгі күй параметрлеріне жататындар: қысым, температурада, меншікті көлем n немесе тығыздық r.</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Осы үш параметрлердің қосындысы дененің жылулық күйін сипаттайды, сондықтан оларды күйдің термодинамикалық парметрлері дейді.</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Күй теңдеуі</w:t>
      </w:r>
      <w:r w:rsidRPr="00300997">
        <w:rPr>
          <w:rFonts w:ascii="Times New Roman" w:eastAsia="Times New Roman" w:hAnsi="Times New Roman" w:cs="Times New Roman"/>
          <w:color w:val="222222"/>
          <w:sz w:val="24"/>
          <w:szCs w:val="24"/>
        </w:rPr>
        <w:t xml:space="preserve"> – термодинамикалық жүйенің тепе-теңдік </w:t>
      </w:r>
      <w:proofErr w:type="gramStart"/>
      <w:r w:rsidRPr="00300997">
        <w:rPr>
          <w:rFonts w:ascii="Times New Roman" w:eastAsia="Times New Roman" w:hAnsi="Times New Roman" w:cs="Times New Roman"/>
          <w:color w:val="222222"/>
          <w:sz w:val="24"/>
          <w:szCs w:val="24"/>
        </w:rPr>
        <w:t>к</w:t>
      </w:r>
      <w:proofErr w:type="gramEnd"/>
      <w:r w:rsidRPr="00300997">
        <w:rPr>
          <w:rFonts w:ascii="Times New Roman" w:eastAsia="Times New Roman" w:hAnsi="Times New Roman" w:cs="Times New Roman"/>
          <w:color w:val="222222"/>
          <w:sz w:val="24"/>
          <w:szCs w:val="24"/>
        </w:rPr>
        <w:t>үйіндегі параметрлерінің арасындағы өз-ара байланысты көрсететін теңдеу. Идеал газ үші</w:t>
      </w:r>
      <w:proofErr w:type="gramStart"/>
      <w:r w:rsidRPr="00300997">
        <w:rPr>
          <w:rFonts w:ascii="Times New Roman" w:eastAsia="Times New Roman" w:hAnsi="Times New Roman" w:cs="Times New Roman"/>
          <w:color w:val="222222"/>
          <w:sz w:val="24"/>
          <w:szCs w:val="24"/>
        </w:rPr>
        <w:t>н</w:t>
      </w:r>
      <w:proofErr w:type="gramEnd"/>
      <w:r w:rsidRPr="00300997">
        <w:rPr>
          <w:rFonts w:ascii="Times New Roman" w:eastAsia="Times New Roman" w:hAnsi="Times New Roman" w:cs="Times New Roman"/>
          <w:color w:val="222222"/>
          <w:sz w:val="24"/>
          <w:szCs w:val="24"/>
        </w:rPr>
        <w:t xml:space="preserve"> күй </w:t>
      </w:r>
      <w:proofErr w:type="gramStart"/>
      <w:r w:rsidRPr="00300997">
        <w:rPr>
          <w:rFonts w:ascii="Times New Roman" w:eastAsia="Times New Roman" w:hAnsi="Times New Roman" w:cs="Times New Roman"/>
          <w:color w:val="222222"/>
          <w:sz w:val="24"/>
          <w:szCs w:val="24"/>
        </w:rPr>
        <w:t>те</w:t>
      </w:r>
      <w:proofErr w:type="gramEnd"/>
      <w:r w:rsidRPr="00300997">
        <w:rPr>
          <w:rFonts w:ascii="Times New Roman" w:eastAsia="Times New Roman" w:hAnsi="Times New Roman" w:cs="Times New Roman"/>
          <w:color w:val="222222"/>
          <w:sz w:val="24"/>
          <w:szCs w:val="24"/>
        </w:rPr>
        <w:t>ңдеуі (1 кг газ үшін) мынандай түрде (Клапейрон теңдеуі) жазылады.</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P*J=R*T, (1.1.1)</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Немесе кез-келген m кг мөлшерлі, біртекті газ үшін</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P*V= m R*T, (1.1.2)</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Термодинамкалық жүйе</w:t>
      </w:r>
      <w:r w:rsidRPr="00300997">
        <w:rPr>
          <w:rFonts w:ascii="Times New Roman" w:eastAsia="Times New Roman" w:hAnsi="Times New Roman" w:cs="Times New Roman"/>
          <w:color w:val="222222"/>
          <w:sz w:val="24"/>
          <w:szCs w:val="24"/>
        </w:rPr>
        <w:t> </w:t>
      </w:r>
      <w:proofErr w:type="gramStart"/>
      <w:r w:rsidRPr="00300997">
        <w:rPr>
          <w:rFonts w:ascii="Times New Roman" w:eastAsia="Times New Roman" w:hAnsi="Times New Roman" w:cs="Times New Roman"/>
          <w:color w:val="222222"/>
          <w:sz w:val="24"/>
          <w:szCs w:val="24"/>
        </w:rPr>
        <w:t>–м</w:t>
      </w:r>
      <w:proofErr w:type="gramEnd"/>
      <w:r w:rsidRPr="00300997">
        <w:rPr>
          <w:rFonts w:ascii="Times New Roman" w:eastAsia="Times New Roman" w:hAnsi="Times New Roman" w:cs="Times New Roman"/>
          <w:color w:val="222222"/>
          <w:sz w:val="24"/>
          <w:szCs w:val="24"/>
        </w:rPr>
        <w:t>акроскопиялық денелердің жиынтығы, өз-ара әсерететін және сыртқы құрастырушы басқа денелермен әрекеттенуші энергия немесе заттар алмасу түрінде. Ол жылу көзінен жә</w:t>
      </w:r>
      <w:proofErr w:type="gramStart"/>
      <w:r w:rsidRPr="00300997">
        <w:rPr>
          <w:rFonts w:ascii="Times New Roman" w:eastAsia="Times New Roman" w:hAnsi="Times New Roman" w:cs="Times New Roman"/>
          <w:color w:val="222222"/>
          <w:sz w:val="24"/>
          <w:szCs w:val="24"/>
        </w:rPr>
        <w:t>не ж</w:t>
      </w:r>
      <w:proofErr w:type="gramEnd"/>
      <w:r w:rsidRPr="00300997">
        <w:rPr>
          <w:rFonts w:ascii="Times New Roman" w:eastAsia="Times New Roman" w:hAnsi="Times New Roman" w:cs="Times New Roman"/>
          <w:color w:val="222222"/>
          <w:sz w:val="24"/>
          <w:szCs w:val="24"/>
        </w:rPr>
        <w:t>ұмыстық денеден тұрады және күй парамтрлерімен сипатталады.</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Термодинамкалық процесс</w:t>
      </w:r>
      <w:r w:rsidRPr="00300997">
        <w:rPr>
          <w:rFonts w:ascii="Times New Roman" w:eastAsia="Times New Roman" w:hAnsi="Times New Roman" w:cs="Times New Roman"/>
          <w:color w:val="222222"/>
          <w:sz w:val="24"/>
          <w:szCs w:val="24"/>
        </w:rPr>
        <w:t> – сыртқы қоршалған ортамен әрекет етудің нәтижесінде термодинамкалық жүйенің күйінің уақытқа байланысты өзгеруінің қосындысы.</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Тепе-теңдік процесс</w:t>
      </w:r>
      <w:r w:rsidRPr="00300997">
        <w:rPr>
          <w:rFonts w:ascii="Times New Roman" w:eastAsia="Times New Roman" w:hAnsi="Times New Roman" w:cs="Times New Roman"/>
          <w:color w:val="222222"/>
          <w:sz w:val="24"/>
          <w:szCs w:val="24"/>
        </w:rPr>
        <w:t xml:space="preserve"> - термодинамкалық жүйенің бір тепе-теңдік </w:t>
      </w:r>
      <w:proofErr w:type="gramStart"/>
      <w:r w:rsidRPr="00300997">
        <w:rPr>
          <w:rFonts w:ascii="Times New Roman" w:eastAsia="Times New Roman" w:hAnsi="Times New Roman" w:cs="Times New Roman"/>
          <w:color w:val="222222"/>
          <w:sz w:val="24"/>
          <w:szCs w:val="24"/>
        </w:rPr>
        <w:t>к</w:t>
      </w:r>
      <w:proofErr w:type="gramEnd"/>
      <w:r w:rsidRPr="00300997">
        <w:rPr>
          <w:rFonts w:ascii="Times New Roman" w:eastAsia="Times New Roman" w:hAnsi="Times New Roman" w:cs="Times New Roman"/>
          <w:color w:val="222222"/>
          <w:sz w:val="24"/>
          <w:szCs w:val="24"/>
        </w:rPr>
        <w:t>үйден басқа күйге өте баяу өту процесі, егер барлық аралық күйлерін тепе-теңдік деп қарастырғанда.</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Қайтымды процесс</w:t>
      </w:r>
      <w:r w:rsidRPr="00300997">
        <w:rPr>
          <w:rFonts w:ascii="Times New Roman" w:eastAsia="Times New Roman" w:hAnsi="Times New Roman" w:cs="Times New Roman"/>
          <w:color w:val="222222"/>
          <w:sz w:val="24"/>
          <w:szCs w:val="24"/>
        </w:rPr>
        <w:t xml:space="preserve"> – тура немесе кері бағытта болатын процесс, бұл кезде дене барлық тепе-теңдік </w:t>
      </w:r>
      <w:proofErr w:type="gramStart"/>
      <w:r w:rsidRPr="00300997">
        <w:rPr>
          <w:rFonts w:ascii="Times New Roman" w:eastAsia="Times New Roman" w:hAnsi="Times New Roman" w:cs="Times New Roman"/>
          <w:color w:val="222222"/>
          <w:sz w:val="24"/>
          <w:szCs w:val="24"/>
        </w:rPr>
        <w:t>к</w:t>
      </w:r>
      <w:proofErr w:type="gramEnd"/>
      <w:r w:rsidRPr="00300997">
        <w:rPr>
          <w:rFonts w:ascii="Times New Roman" w:eastAsia="Times New Roman" w:hAnsi="Times New Roman" w:cs="Times New Roman"/>
          <w:color w:val="222222"/>
          <w:sz w:val="24"/>
          <w:szCs w:val="24"/>
        </w:rPr>
        <w:t xml:space="preserve">үйі арқылы өтеді тура және кері бет алғанда. Сондықтан кез-келген </w:t>
      </w:r>
      <w:r w:rsidRPr="00300997">
        <w:rPr>
          <w:rFonts w:ascii="Times New Roman" w:eastAsia="Times New Roman" w:hAnsi="Times New Roman" w:cs="Times New Roman"/>
          <w:color w:val="222222"/>
          <w:sz w:val="24"/>
          <w:szCs w:val="24"/>
        </w:rPr>
        <w:lastRenderedPageBreak/>
        <w:t>тепе-теңдік термодинамикалық процестегі денеің күйінің өзгеруі ә</w:t>
      </w:r>
      <w:proofErr w:type="gramStart"/>
      <w:r w:rsidRPr="00300997">
        <w:rPr>
          <w:rFonts w:ascii="Times New Roman" w:eastAsia="Times New Roman" w:hAnsi="Times New Roman" w:cs="Times New Roman"/>
          <w:color w:val="222222"/>
          <w:sz w:val="24"/>
          <w:szCs w:val="24"/>
        </w:rPr>
        <w:t>р</w:t>
      </w:r>
      <w:proofErr w:type="gramEnd"/>
      <w:r w:rsidRPr="00300997">
        <w:rPr>
          <w:rFonts w:ascii="Times New Roman" w:eastAsia="Times New Roman" w:hAnsi="Times New Roman" w:cs="Times New Roman"/>
          <w:color w:val="222222"/>
          <w:sz w:val="24"/>
          <w:szCs w:val="24"/>
        </w:rPr>
        <w:t xml:space="preserve"> уақытта қайтымды процесс болады.</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b/>
          <w:bCs/>
          <w:color w:val="222222"/>
          <w:sz w:val="24"/>
          <w:szCs w:val="24"/>
        </w:rPr>
        <w:t>Қайтымсыз процес</w:t>
      </w:r>
      <w:proofErr w:type="gramStart"/>
      <w:r w:rsidRPr="00300997">
        <w:rPr>
          <w:rFonts w:ascii="Times New Roman" w:eastAsia="Times New Roman" w:hAnsi="Times New Roman" w:cs="Times New Roman"/>
          <w:b/>
          <w:bCs/>
          <w:color w:val="222222"/>
          <w:sz w:val="24"/>
          <w:szCs w:val="24"/>
        </w:rPr>
        <w:t>с</w:t>
      </w:r>
      <w:r w:rsidRPr="00300997">
        <w:rPr>
          <w:rFonts w:ascii="Times New Roman" w:eastAsia="Times New Roman" w:hAnsi="Times New Roman" w:cs="Times New Roman"/>
          <w:color w:val="222222"/>
          <w:sz w:val="24"/>
          <w:szCs w:val="24"/>
        </w:rPr>
        <w:t>-</w:t>
      </w:r>
      <w:proofErr w:type="gramEnd"/>
      <w:r w:rsidRPr="00300997">
        <w:rPr>
          <w:rFonts w:ascii="Times New Roman" w:eastAsia="Times New Roman" w:hAnsi="Times New Roman" w:cs="Times New Roman"/>
          <w:color w:val="222222"/>
          <w:sz w:val="24"/>
          <w:szCs w:val="24"/>
        </w:rPr>
        <w:t xml:space="preserve"> бір бағытта өтетін нақты процесс. Бұл кезде термодинамикалық жүйе алғашқы күйіне өздігінен қайтпайды, сырттан қосымша энергия жұмсалмай, яғни бұл кезде </w:t>
      </w:r>
      <w:proofErr w:type="gramStart"/>
      <w:r w:rsidRPr="00300997">
        <w:rPr>
          <w:rFonts w:ascii="Times New Roman" w:eastAsia="Times New Roman" w:hAnsi="Times New Roman" w:cs="Times New Roman"/>
          <w:color w:val="222222"/>
          <w:sz w:val="24"/>
          <w:szCs w:val="24"/>
        </w:rPr>
        <w:t>тепе-те</w:t>
      </w:r>
      <w:proofErr w:type="gramEnd"/>
      <w:r w:rsidRPr="00300997">
        <w:rPr>
          <w:rFonts w:ascii="Times New Roman" w:eastAsia="Times New Roman" w:hAnsi="Times New Roman" w:cs="Times New Roman"/>
          <w:color w:val="222222"/>
          <w:sz w:val="24"/>
          <w:szCs w:val="24"/>
        </w:rPr>
        <w:t>ңсіз күй өтеді.</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Энергия материялдық қ</w:t>
      </w:r>
      <w:proofErr w:type="gramStart"/>
      <w:r w:rsidRPr="00300997">
        <w:rPr>
          <w:rFonts w:ascii="Times New Roman" w:eastAsia="Times New Roman" w:hAnsi="Times New Roman" w:cs="Times New Roman"/>
          <w:color w:val="222222"/>
          <w:sz w:val="24"/>
          <w:szCs w:val="24"/>
        </w:rPr>
        <w:t>оз</w:t>
      </w:r>
      <w:proofErr w:type="gramEnd"/>
      <w:r w:rsidRPr="00300997">
        <w:rPr>
          <w:rFonts w:ascii="Times New Roman" w:eastAsia="Times New Roman" w:hAnsi="Times New Roman" w:cs="Times New Roman"/>
          <w:color w:val="222222"/>
          <w:sz w:val="24"/>
          <w:szCs w:val="24"/>
        </w:rPr>
        <w:t>ғалыстың өлшемділігін көрсетеді., ал материалдық қозғалыстар әртүрлі түрде пайда болады. Бі</w:t>
      </w:r>
      <w:proofErr w:type="gramStart"/>
      <w:r w:rsidRPr="00300997">
        <w:rPr>
          <w:rFonts w:ascii="Times New Roman" w:eastAsia="Times New Roman" w:hAnsi="Times New Roman" w:cs="Times New Roman"/>
          <w:color w:val="222222"/>
          <w:sz w:val="24"/>
          <w:szCs w:val="24"/>
        </w:rPr>
        <w:t>р</w:t>
      </w:r>
      <w:proofErr w:type="gramEnd"/>
      <w:r w:rsidRPr="00300997">
        <w:rPr>
          <w:rFonts w:ascii="Times New Roman" w:eastAsia="Times New Roman" w:hAnsi="Times New Roman" w:cs="Times New Roman"/>
          <w:color w:val="222222"/>
          <w:sz w:val="24"/>
          <w:szCs w:val="24"/>
        </w:rPr>
        <w:t xml:space="preserve"> денеден екінші денеге энергия берілу процесі екі тәсілмен жүзеген асырылады.</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Бі</w:t>
      </w:r>
      <w:proofErr w:type="gramStart"/>
      <w:r w:rsidRPr="00300997">
        <w:rPr>
          <w:rFonts w:ascii="Times New Roman" w:eastAsia="Times New Roman" w:hAnsi="Times New Roman" w:cs="Times New Roman"/>
          <w:color w:val="222222"/>
          <w:sz w:val="24"/>
          <w:szCs w:val="24"/>
        </w:rPr>
        <w:t>р</w:t>
      </w:r>
      <w:proofErr w:type="gramEnd"/>
      <w:r w:rsidRPr="00300997">
        <w:rPr>
          <w:rFonts w:ascii="Times New Roman" w:eastAsia="Times New Roman" w:hAnsi="Times New Roman" w:cs="Times New Roman"/>
          <w:color w:val="222222"/>
          <w:sz w:val="24"/>
          <w:szCs w:val="24"/>
        </w:rPr>
        <w:t>інші тәсіл –энергия </w:t>
      </w:r>
      <w:r w:rsidRPr="00300997">
        <w:rPr>
          <w:rFonts w:ascii="Times New Roman" w:eastAsia="Times New Roman" w:hAnsi="Times New Roman" w:cs="Times New Roman"/>
          <w:b/>
          <w:bCs/>
          <w:color w:val="222222"/>
          <w:sz w:val="24"/>
          <w:szCs w:val="24"/>
        </w:rPr>
        <w:t>жылу</w:t>
      </w:r>
      <w:r w:rsidRPr="00300997">
        <w:rPr>
          <w:rFonts w:ascii="Times New Roman" w:eastAsia="Times New Roman" w:hAnsi="Times New Roman" w:cs="Times New Roman"/>
          <w:color w:val="222222"/>
          <w:sz w:val="24"/>
          <w:szCs w:val="24"/>
        </w:rPr>
        <w:t> түрінде беріледі, ал екінші тәсіл – </w:t>
      </w:r>
      <w:r w:rsidRPr="00300997">
        <w:rPr>
          <w:rFonts w:ascii="Times New Roman" w:eastAsia="Times New Roman" w:hAnsi="Times New Roman" w:cs="Times New Roman"/>
          <w:b/>
          <w:bCs/>
          <w:color w:val="222222"/>
          <w:sz w:val="24"/>
          <w:szCs w:val="24"/>
        </w:rPr>
        <w:t>жұмыс</w:t>
      </w:r>
      <w:r w:rsidRPr="00300997">
        <w:rPr>
          <w:rFonts w:ascii="Times New Roman" w:eastAsia="Times New Roman" w:hAnsi="Times New Roman" w:cs="Times New Roman"/>
          <w:color w:val="222222"/>
          <w:sz w:val="24"/>
          <w:szCs w:val="24"/>
        </w:rPr>
        <w:t> түрінде.</w:t>
      </w:r>
    </w:p>
    <w:p w:rsidR="00300997" w:rsidRPr="00300997" w:rsidRDefault="00300997" w:rsidP="00300997">
      <w:pPr>
        <w:shd w:val="clear" w:color="auto" w:fill="FEFEFE"/>
        <w:spacing w:after="0" w:line="240" w:lineRule="auto"/>
        <w:ind w:firstLine="709"/>
        <w:jc w:val="both"/>
        <w:rPr>
          <w:rFonts w:ascii="Times New Roman" w:eastAsia="Times New Roman" w:hAnsi="Times New Roman" w:cs="Times New Roman"/>
          <w:color w:val="222222"/>
          <w:sz w:val="24"/>
          <w:szCs w:val="24"/>
        </w:rPr>
      </w:pPr>
      <w:r w:rsidRPr="00300997">
        <w:rPr>
          <w:rFonts w:ascii="Times New Roman" w:eastAsia="Times New Roman" w:hAnsi="Times New Roman" w:cs="Times New Roman"/>
          <w:color w:val="222222"/>
          <w:sz w:val="24"/>
          <w:szCs w:val="24"/>
        </w:rPr>
        <w:t>Жылу мөлшерін Q (Дж) арқылы белгілейді, ал меншікті (1 кг келті</w:t>
      </w:r>
      <w:proofErr w:type="gramStart"/>
      <w:r w:rsidRPr="00300997">
        <w:rPr>
          <w:rFonts w:ascii="Times New Roman" w:eastAsia="Times New Roman" w:hAnsi="Times New Roman" w:cs="Times New Roman"/>
          <w:color w:val="222222"/>
          <w:sz w:val="24"/>
          <w:szCs w:val="24"/>
        </w:rPr>
        <w:t>р</w:t>
      </w:r>
      <w:proofErr w:type="gramEnd"/>
      <w:r w:rsidRPr="00300997">
        <w:rPr>
          <w:rFonts w:ascii="Times New Roman" w:eastAsia="Times New Roman" w:hAnsi="Times New Roman" w:cs="Times New Roman"/>
          <w:color w:val="222222"/>
          <w:sz w:val="24"/>
          <w:szCs w:val="24"/>
        </w:rPr>
        <w:t>ілгенді) – q (Дж/кг) арқылы. Келті</w:t>
      </w:r>
      <w:proofErr w:type="gramStart"/>
      <w:r w:rsidRPr="00300997">
        <w:rPr>
          <w:rFonts w:ascii="Times New Roman" w:eastAsia="Times New Roman" w:hAnsi="Times New Roman" w:cs="Times New Roman"/>
          <w:color w:val="222222"/>
          <w:sz w:val="24"/>
          <w:szCs w:val="24"/>
        </w:rPr>
        <w:t>р</w:t>
      </w:r>
      <w:proofErr w:type="gramEnd"/>
      <w:r w:rsidRPr="00300997">
        <w:rPr>
          <w:rFonts w:ascii="Times New Roman" w:eastAsia="Times New Roman" w:hAnsi="Times New Roman" w:cs="Times New Roman"/>
          <w:color w:val="222222"/>
          <w:sz w:val="24"/>
          <w:szCs w:val="24"/>
        </w:rPr>
        <w:t>ілген меншікті жылу ( q</w:t>
      </w:r>
      <w:r w:rsidRPr="00300997">
        <w:rPr>
          <w:rFonts w:ascii="Times New Roman" w:eastAsia="Times New Roman" w:hAnsi="Times New Roman" w:cs="Times New Roman"/>
          <w:color w:val="222222"/>
          <w:sz w:val="24"/>
          <w:szCs w:val="24"/>
          <w:vertAlign w:val="subscript"/>
        </w:rPr>
        <w:t>1</w:t>
      </w:r>
      <w:r w:rsidRPr="00300997">
        <w:rPr>
          <w:rFonts w:ascii="Times New Roman" w:eastAsia="Times New Roman" w:hAnsi="Times New Roman" w:cs="Times New Roman"/>
          <w:color w:val="222222"/>
          <w:sz w:val="24"/>
          <w:szCs w:val="24"/>
        </w:rPr>
        <w:t> ) оң деп есептеледі, ал шыққан жылу ( q</w:t>
      </w:r>
      <w:r w:rsidRPr="00300997">
        <w:rPr>
          <w:rFonts w:ascii="Times New Roman" w:eastAsia="Times New Roman" w:hAnsi="Times New Roman" w:cs="Times New Roman"/>
          <w:color w:val="222222"/>
          <w:sz w:val="24"/>
          <w:szCs w:val="24"/>
          <w:vertAlign w:val="subscript"/>
        </w:rPr>
        <w:t>2</w:t>
      </w:r>
      <w:r w:rsidRPr="00300997">
        <w:rPr>
          <w:rFonts w:ascii="Times New Roman" w:eastAsia="Times New Roman" w:hAnsi="Times New Roman" w:cs="Times New Roman"/>
          <w:color w:val="222222"/>
          <w:sz w:val="24"/>
          <w:szCs w:val="24"/>
        </w:rPr>
        <w:t> ) теріс деп есептелінеді.</w:t>
      </w:r>
    </w:p>
    <w:p w:rsidR="00F92419" w:rsidRDefault="00F92419" w:rsidP="006E5376">
      <w:pPr>
        <w:pStyle w:val="a5"/>
        <w:tabs>
          <w:tab w:val="left" w:pos="9355"/>
        </w:tabs>
        <w:spacing w:after="0" w:line="240" w:lineRule="auto"/>
        <w:ind w:left="0" w:firstLine="567"/>
        <w:jc w:val="both"/>
        <w:rPr>
          <w:rFonts w:ascii="Times New Roman" w:hAnsi="Times New Roman" w:cs="Times New Roman"/>
          <w:bCs/>
          <w:sz w:val="24"/>
          <w:szCs w:val="24"/>
        </w:rPr>
      </w:pPr>
    </w:p>
    <w:p w:rsidR="00AE2457" w:rsidRPr="00764D3A" w:rsidRDefault="00AE2457" w:rsidP="00AE2457">
      <w:pPr>
        <w:pStyle w:val="1"/>
        <w:ind w:firstLine="567"/>
        <w:jc w:val="both"/>
        <w:rPr>
          <w:color w:val="auto"/>
          <w:sz w:val="24"/>
          <w:szCs w:val="24"/>
        </w:rPr>
      </w:pPr>
      <w:r>
        <w:rPr>
          <w:color w:val="auto"/>
          <w:sz w:val="24"/>
          <w:szCs w:val="24"/>
          <w:lang w:val="kk-KZ"/>
        </w:rPr>
        <w:t>Қолданылған әдебиет</w:t>
      </w:r>
      <w:r>
        <w:rPr>
          <w:color w:val="auto"/>
          <w:sz w:val="24"/>
          <w:szCs w:val="24"/>
        </w:rPr>
        <w:t>:</w:t>
      </w:r>
    </w:p>
    <w:p w:rsidR="00061573" w:rsidRDefault="00061573" w:rsidP="00061573">
      <w:pPr>
        <w:shd w:val="clear" w:color="auto" w:fill="FFFFFF"/>
        <w:tabs>
          <w:tab w:val="left" w:pos="778"/>
        </w:tabs>
        <w:spacing w:after="0" w:line="240" w:lineRule="auto"/>
        <w:ind w:firstLine="567"/>
        <w:jc w:val="both"/>
        <w:rPr>
          <w:rFonts w:ascii="Times New Roman" w:hAnsi="Times New Roman" w:cs="Times New Roman"/>
          <w:sz w:val="24"/>
          <w:szCs w:val="24"/>
        </w:rPr>
      </w:pPr>
    </w:p>
    <w:p w:rsidR="003B5D5D" w:rsidRPr="003B5D5D" w:rsidRDefault="003B5D5D" w:rsidP="003B5D5D">
      <w:pPr>
        <w:pStyle w:val="a5"/>
        <w:tabs>
          <w:tab w:val="left" w:pos="9355"/>
        </w:tabs>
        <w:ind w:left="0" w:firstLine="567"/>
        <w:jc w:val="both"/>
        <w:rPr>
          <w:rFonts w:ascii="Times New Roman" w:hAnsi="Times New Roman" w:cs="Times New Roman"/>
          <w:sz w:val="24"/>
          <w:szCs w:val="24"/>
        </w:rPr>
      </w:pPr>
      <w:r w:rsidRPr="003B5D5D">
        <w:rPr>
          <w:rFonts w:ascii="Times New Roman" w:hAnsi="Times New Roman" w:cs="Times New Roman"/>
          <w:bCs/>
          <w:sz w:val="24"/>
          <w:szCs w:val="24"/>
        </w:rPr>
        <w:t>1. Цой А.П., Ким И.А.</w:t>
      </w:r>
      <w:r w:rsidRPr="003B5D5D">
        <w:rPr>
          <w:rFonts w:ascii="Times New Roman" w:hAnsi="Times New Roman" w:cs="Times New Roman"/>
          <w:sz w:val="24"/>
          <w:szCs w:val="24"/>
        </w:rPr>
        <w:t>Холодильная техника и технология потребителей холода: Учебное пособие. Алматы, 2012. – 510 с. – ISBN 978 – 601 – 263 – 174 – 6</w:t>
      </w:r>
    </w:p>
    <w:p w:rsidR="003B5D5D" w:rsidRPr="003B5D5D" w:rsidRDefault="003B5D5D" w:rsidP="003B5D5D">
      <w:pPr>
        <w:pStyle w:val="a5"/>
        <w:tabs>
          <w:tab w:val="left" w:pos="9355"/>
        </w:tabs>
        <w:ind w:left="0" w:firstLine="567"/>
        <w:jc w:val="both"/>
        <w:rPr>
          <w:rFonts w:ascii="Times New Roman" w:hAnsi="Times New Roman" w:cs="Times New Roman"/>
          <w:sz w:val="24"/>
          <w:szCs w:val="24"/>
        </w:rPr>
      </w:pPr>
      <w:r w:rsidRPr="003B5D5D">
        <w:rPr>
          <w:rFonts w:ascii="Times New Roman" w:hAnsi="Times New Roman" w:cs="Times New Roman"/>
          <w:sz w:val="24"/>
          <w:szCs w:val="24"/>
        </w:rPr>
        <w:t>2. Бараненко А.В., Куцакова В.Е., Борзенко Е.И., Фролов С.В.Примеры и задачи по холодильной технологии. Ч. 3. Теплофизические основы. – М.: Колос, 2004. – 249 с.</w:t>
      </w:r>
    </w:p>
    <w:p w:rsidR="006E5376" w:rsidRPr="006E5376" w:rsidRDefault="006E5376" w:rsidP="006E5376">
      <w:pPr>
        <w:pStyle w:val="a5"/>
        <w:tabs>
          <w:tab w:val="left" w:pos="9355"/>
        </w:tabs>
        <w:spacing w:after="0" w:line="240" w:lineRule="auto"/>
        <w:ind w:left="0" w:firstLine="567"/>
        <w:jc w:val="both"/>
        <w:rPr>
          <w:rFonts w:ascii="Times New Roman" w:hAnsi="Times New Roman" w:cs="Times New Roman"/>
          <w:bCs/>
          <w:sz w:val="24"/>
          <w:szCs w:val="24"/>
        </w:rPr>
      </w:pPr>
    </w:p>
    <w:p w:rsidR="0058423C" w:rsidRDefault="007C5B3C" w:rsidP="0058423C">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w:t>
      </w:r>
      <w:r>
        <w:rPr>
          <w:rFonts w:ascii="Times New Roman" w:hAnsi="Times New Roman" w:cs="Times New Roman"/>
          <w:b/>
          <w:sz w:val="24"/>
          <w:szCs w:val="24"/>
          <w:lang w:val="kk-KZ"/>
        </w:rPr>
        <w:t>ә</w:t>
      </w:r>
      <w:proofErr w:type="gramStart"/>
      <w:r>
        <w:rPr>
          <w:rFonts w:ascii="Times New Roman" w:hAnsi="Times New Roman" w:cs="Times New Roman"/>
          <w:b/>
          <w:sz w:val="24"/>
          <w:szCs w:val="24"/>
          <w:lang w:val="kk-KZ"/>
        </w:rPr>
        <w:t>р</w:t>
      </w:r>
      <w:proofErr w:type="gramEnd"/>
      <w:r>
        <w:rPr>
          <w:rFonts w:ascii="Times New Roman" w:hAnsi="Times New Roman" w:cs="Times New Roman"/>
          <w:b/>
          <w:sz w:val="24"/>
          <w:szCs w:val="24"/>
          <w:lang w:val="kk-KZ"/>
        </w:rPr>
        <w:t>іс</w:t>
      </w:r>
      <w:r w:rsidR="0058423C">
        <w:rPr>
          <w:rFonts w:ascii="Times New Roman" w:hAnsi="Times New Roman" w:cs="Times New Roman"/>
          <w:b/>
          <w:sz w:val="24"/>
          <w:szCs w:val="24"/>
        </w:rPr>
        <w:t xml:space="preserve"> № 2</w:t>
      </w:r>
    </w:p>
    <w:p w:rsidR="00061573" w:rsidRDefault="00061573" w:rsidP="00667B85">
      <w:pPr>
        <w:shd w:val="clear" w:color="auto" w:fill="FFFFFF"/>
        <w:spacing w:after="0" w:line="240" w:lineRule="auto"/>
        <w:jc w:val="center"/>
        <w:rPr>
          <w:rFonts w:ascii="Times New Roman" w:hAnsi="Times New Roman" w:cs="Times New Roman"/>
          <w:b/>
          <w:bCs/>
          <w:sz w:val="24"/>
          <w:szCs w:val="24"/>
        </w:rPr>
      </w:pPr>
    </w:p>
    <w:p w:rsidR="00D8255C" w:rsidRPr="00D8255C" w:rsidRDefault="00D8255C" w:rsidP="00D8255C">
      <w:pPr>
        <w:shd w:val="clear" w:color="auto" w:fill="FFFFFF"/>
        <w:spacing w:after="0" w:line="240" w:lineRule="auto"/>
        <w:ind w:firstLine="567"/>
        <w:jc w:val="both"/>
        <w:rPr>
          <w:sz w:val="20"/>
          <w:szCs w:val="20"/>
          <w:lang w:val="kk-KZ"/>
        </w:rPr>
      </w:pPr>
      <w:r>
        <w:rPr>
          <w:rFonts w:ascii="Times New Roman" w:hAnsi="Times New Roman" w:cs="Times New Roman"/>
          <w:b/>
          <w:bCs/>
          <w:sz w:val="24"/>
          <w:szCs w:val="24"/>
        </w:rPr>
        <w:t>Т</w:t>
      </w:r>
      <w:r>
        <w:rPr>
          <w:rFonts w:ascii="Times New Roman" w:hAnsi="Times New Roman" w:cs="Times New Roman"/>
          <w:b/>
          <w:bCs/>
          <w:sz w:val="24"/>
          <w:szCs w:val="24"/>
          <w:lang w:val="kk-KZ"/>
        </w:rPr>
        <w:t>ақырып</w:t>
      </w:r>
      <w:r w:rsidR="0058423C" w:rsidRPr="00061573">
        <w:rPr>
          <w:rFonts w:ascii="Times New Roman" w:hAnsi="Times New Roman" w:cs="Times New Roman"/>
          <w:b/>
          <w:bCs/>
          <w:sz w:val="24"/>
          <w:szCs w:val="24"/>
        </w:rPr>
        <w:t>:</w:t>
      </w:r>
      <w:r w:rsidRPr="00D8255C">
        <w:t xml:space="preserve"> </w:t>
      </w:r>
      <w:r w:rsidRPr="00D8255C">
        <w:rPr>
          <w:rFonts w:ascii="Times New Roman" w:hAnsi="Times New Roman" w:cs="Times New Roman"/>
          <w:sz w:val="24"/>
          <w:szCs w:val="20"/>
        </w:rPr>
        <w:t>Тоңазытқыш агенттер</w:t>
      </w:r>
      <w:r w:rsidR="000F7C82" w:rsidRPr="00D8255C">
        <w:rPr>
          <w:rFonts w:ascii="Times New Roman" w:hAnsi="Times New Roman" w:cs="Times New Roman"/>
          <w:sz w:val="24"/>
          <w:szCs w:val="20"/>
        </w:rPr>
        <w:t>.</w:t>
      </w:r>
    </w:p>
    <w:p w:rsidR="00D8255C" w:rsidRDefault="00D8255C" w:rsidP="00D8255C">
      <w:pPr>
        <w:shd w:val="clear" w:color="auto" w:fill="FFFFFF"/>
        <w:spacing w:after="0" w:line="240" w:lineRule="auto"/>
        <w:ind w:firstLine="567"/>
        <w:jc w:val="both"/>
        <w:rPr>
          <w:sz w:val="20"/>
          <w:szCs w:val="20"/>
          <w:lang w:val="kk-KZ"/>
        </w:rPr>
      </w:pPr>
    </w:p>
    <w:p w:rsidR="00D8255C" w:rsidRPr="00D8255C" w:rsidRDefault="00D8255C" w:rsidP="00D8255C">
      <w:pPr>
        <w:shd w:val="clear" w:color="auto" w:fill="FFFFFF"/>
        <w:spacing w:after="0" w:line="240" w:lineRule="auto"/>
        <w:ind w:firstLine="567"/>
        <w:jc w:val="both"/>
        <w:rPr>
          <w:sz w:val="20"/>
          <w:szCs w:val="20"/>
          <w:lang w:val="kk-KZ"/>
        </w:rPr>
      </w:pPr>
      <w:r w:rsidRPr="00D8255C">
        <w:rPr>
          <w:rFonts w:ascii="Times New Roman" w:hAnsi="Times New Roman" w:cs="Times New Roman"/>
          <w:b/>
          <w:bCs/>
          <w:sz w:val="24"/>
          <w:szCs w:val="24"/>
          <w:lang w:val="kk-KZ"/>
        </w:rPr>
        <w:t xml:space="preserve">Мақсаты: </w:t>
      </w:r>
      <w:r w:rsidRPr="00D8255C">
        <w:rPr>
          <w:rFonts w:ascii="Times New Roman" w:hAnsi="Times New Roman" w:cs="Times New Roman"/>
          <w:bCs/>
          <w:sz w:val="24"/>
          <w:szCs w:val="24"/>
          <w:lang w:val="kk-KZ"/>
        </w:rPr>
        <w:t>Хладагент түрлерімен және олардың қасиеттерімен танысу.</w:t>
      </w:r>
    </w:p>
    <w:p w:rsidR="00D8255C" w:rsidRDefault="00D8255C" w:rsidP="00D8255C">
      <w:pPr>
        <w:shd w:val="clear" w:color="auto" w:fill="FFFFFF"/>
        <w:spacing w:after="0" w:line="240" w:lineRule="auto"/>
        <w:ind w:firstLine="567"/>
        <w:jc w:val="both"/>
        <w:rPr>
          <w:sz w:val="20"/>
          <w:szCs w:val="20"/>
          <w:lang w:val="kk-KZ"/>
        </w:rPr>
      </w:pPr>
    </w:p>
    <w:p w:rsidR="00D8255C" w:rsidRDefault="00D8255C" w:rsidP="00D8255C">
      <w:pPr>
        <w:shd w:val="clear" w:color="auto" w:fill="FFFFFF"/>
        <w:spacing w:after="0" w:line="240" w:lineRule="auto"/>
        <w:ind w:firstLine="567"/>
        <w:jc w:val="both"/>
        <w:rPr>
          <w:sz w:val="20"/>
          <w:szCs w:val="20"/>
          <w:lang w:val="kk-KZ"/>
        </w:rPr>
      </w:pPr>
      <w:r w:rsidRPr="00D8255C">
        <w:rPr>
          <w:rFonts w:ascii="Times New Roman" w:hAnsi="Times New Roman" w:cs="Times New Roman"/>
          <w:b/>
          <w:bCs/>
          <w:sz w:val="24"/>
          <w:szCs w:val="24"/>
          <w:lang w:val="kk-KZ"/>
        </w:rPr>
        <w:t>Жоспар:</w:t>
      </w:r>
    </w:p>
    <w:p w:rsidR="00D8255C" w:rsidRPr="00D8255C" w:rsidRDefault="00D8255C" w:rsidP="00D8255C">
      <w:pPr>
        <w:shd w:val="clear" w:color="auto" w:fill="FFFFFF"/>
        <w:spacing w:after="0" w:line="240" w:lineRule="auto"/>
        <w:ind w:firstLine="567"/>
        <w:jc w:val="both"/>
        <w:rPr>
          <w:sz w:val="20"/>
          <w:szCs w:val="20"/>
          <w:lang w:val="kk-KZ"/>
        </w:rPr>
      </w:pPr>
      <w:r w:rsidRPr="00D8255C">
        <w:rPr>
          <w:rFonts w:ascii="Times New Roman" w:hAnsi="Times New Roman" w:cs="Times New Roman"/>
          <w:bCs/>
          <w:sz w:val="24"/>
          <w:szCs w:val="24"/>
          <w:lang w:val="kk-KZ"/>
        </w:rPr>
        <w:t>1.</w:t>
      </w:r>
      <w:r w:rsidRPr="00D8255C">
        <w:rPr>
          <w:rFonts w:ascii="Times New Roman" w:hAnsi="Times New Roman" w:cs="Times New Roman"/>
          <w:b/>
          <w:bCs/>
          <w:sz w:val="24"/>
          <w:szCs w:val="24"/>
          <w:lang w:val="kk-KZ"/>
        </w:rPr>
        <w:t xml:space="preserve"> </w:t>
      </w:r>
      <w:r>
        <w:rPr>
          <w:rFonts w:ascii="Times New Roman" w:hAnsi="Times New Roman" w:cs="Times New Roman"/>
          <w:bCs/>
          <w:sz w:val="24"/>
          <w:szCs w:val="24"/>
          <w:lang w:val="kk-KZ"/>
        </w:rPr>
        <w:t>Хладагенттің</w:t>
      </w:r>
      <w:r w:rsidRPr="00D8255C">
        <w:rPr>
          <w:rFonts w:ascii="Times New Roman" w:hAnsi="Times New Roman" w:cs="Times New Roman"/>
          <w:bCs/>
          <w:sz w:val="24"/>
          <w:szCs w:val="24"/>
          <w:lang w:val="kk-KZ"/>
        </w:rPr>
        <w:t xml:space="preserve"> концепциясы және олардың түрлері;</w:t>
      </w:r>
    </w:p>
    <w:p w:rsidR="00D8255C" w:rsidRPr="00D8255C" w:rsidRDefault="00D8255C" w:rsidP="00D8255C">
      <w:pPr>
        <w:shd w:val="clear" w:color="auto" w:fill="FFFFFF"/>
        <w:spacing w:after="0" w:line="240" w:lineRule="auto"/>
        <w:ind w:firstLine="567"/>
        <w:jc w:val="both"/>
        <w:rPr>
          <w:sz w:val="20"/>
          <w:szCs w:val="20"/>
          <w:lang w:val="kk-KZ"/>
        </w:rPr>
      </w:pPr>
      <w:r>
        <w:rPr>
          <w:rFonts w:ascii="Times New Roman" w:hAnsi="Times New Roman" w:cs="Times New Roman"/>
          <w:bCs/>
          <w:sz w:val="24"/>
          <w:szCs w:val="24"/>
          <w:lang w:val="kk-KZ"/>
        </w:rPr>
        <w:t>2. Хладагенте</w:t>
      </w:r>
      <w:r w:rsidRPr="00D8255C">
        <w:rPr>
          <w:rFonts w:ascii="Times New Roman" w:hAnsi="Times New Roman" w:cs="Times New Roman"/>
          <w:bCs/>
          <w:sz w:val="24"/>
          <w:szCs w:val="24"/>
          <w:lang w:val="kk-KZ"/>
        </w:rPr>
        <w:t>рдың қасиеттері;</w:t>
      </w:r>
    </w:p>
    <w:p w:rsidR="00061573" w:rsidRPr="00D8255C" w:rsidRDefault="00D8255C" w:rsidP="00D8255C">
      <w:pPr>
        <w:pStyle w:val="a5"/>
        <w:shd w:val="clear" w:color="auto" w:fill="FFFFFF"/>
        <w:tabs>
          <w:tab w:val="left" w:pos="9355"/>
        </w:tabs>
        <w:spacing w:after="0" w:line="240" w:lineRule="auto"/>
        <w:ind w:left="0"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3. Хладагенттерді қолдану саласы.</w:t>
      </w:r>
    </w:p>
    <w:p w:rsidR="00D8255C" w:rsidRPr="00D8255C" w:rsidRDefault="00D8255C" w:rsidP="00D8255C">
      <w:pPr>
        <w:pStyle w:val="a5"/>
        <w:shd w:val="clear" w:color="auto" w:fill="FFFFFF"/>
        <w:tabs>
          <w:tab w:val="left" w:pos="9355"/>
        </w:tabs>
        <w:spacing w:after="0" w:line="240" w:lineRule="auto"/>
        <w:ind w:left="0" w:firstLine="567"/>
        <w:jc w:val="both"/>
        <w:rPr>
          <w:rFonts w:ascii="Times New Roman" w:hAnsi="Times New Roman" w:cs="Times New Roman"/>
          <w:bCs/>
          <w:sz w:val="24"/>
          <w:szCs w:val="24"/>
          <w:lang w:val="kk-KZ"/>
        </w:rPr>
      </w:pPr>
    </w:p>
    <w:p w:rsidR="0058423C" w:rsidRPr="0058423C" w:rsidRDefault="00061573" w:rsidP="00667B85">
      <w:pPr>
        <w:pStyle w:val="a5"/>
        <w:shd w:val="clear" w:color="auto" w:fill="FFFFFF"/>
        <w:tabs>
          <w:tab w:val="left" w:pos="9355"/>
        </w:tabs>
        <w:spacing w:after="0" w:line="240" w:lineRule="auto"/>
        <w:ind w:left="0" w:firstLine="567"/>
        <w:jc w:val="both"/>
        <w:rPr>
          <w:rFonts w:ascii="Times New Roman" w:hAnsi="Times New Roman" w:cs="Times New Roman"/>
          <w:b/>
          <w:bCs/>
          <w:sz w:val="24"/>
          <w:szCs w:val="24"/>
        </w:rPr>
      </w:pPr>
      <w:r w:rsidRPr="0058423C">
        <w:rPr>
          <w:rFonts w:ascii="Times New Roman" w:hAnsi="Times New Roman" w:cs="Times New Roman"/>
          <w:b/>
          <w:bCs/>
          <w:sz w:val="24"/>
          <w:szCs w:val="24"/>
        </w:rPr>
        <w:t xml:space="preserve">1. </w:t>
      </w:r>
      <w:r w:rsidR="000F7C82" w:rsidRPr="000F7C82">
        <w:rPr>
          <w:rFonts w:ascii="Times New Roman" w:hAnsi="Times New Roman" w:cs="Times New Roman"/>
          <w:b/>
          <w:sz w:val="24"/>
          <w:szCs w:val="20"/>
        </w:rPr>
        <w:t>Понятие о холодильных агентах и их виды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 xml:space="preserve">Кез-келген термодинамикалық процесс немесе цикл тоңазыту </w:t>
      </w:r>
      <w:proofErr w:type="gramStart"/>
      <w:r w:rsidRPr="00D8255C">
        <w:rPr>
          <w:rFonts w:ascii="Times New Roman" w:hAnsi="Times New Roman" w:cs="Times New Roman"/>
          <w:bCs/>
          <w:sz w:val="24"/>
          <w:szCs w:val="24"/>
        </w:rPr>
        <w:t>агенті (ж</w:t>
      </w:r>
      <w:proofErr w:type="gramEnd"/>
      <w:r w:rsidRPr="00D8255C">
        <w:rPr>
          <w:rFonts w:ascii="Times New Roman" w:hAnsi="Times New Roman" w:cs="Times New Roman"/>
          <w:bCs/>
          <w:sz w:val="24"/>
          <w:szCs w:val="24"/>
        </w:rPr>
        <w:t>ұмыс ортасы) арқылы жүзеге асырылады.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Стандартты атмосфералық қысым кезінде 0,1 МПа, хладагент агенті жеткілікті төмен қайнау температурасы болуы керек, сондықтан тоңазытқыш машинасын пайдалану кезінде буландырғышта вакуум жоқ. Мысалы, аммиак NH3 үшін 0,1 МПа қысымындағы қайнау температурасы 33,4</w:t>
      </w:r>
      <w:proofErr w:type="gramStart"/>
      <w:r w:rsidRPr="00D8255C">
        <w:rPr>
          <w:rFonts w:ascii="Times New Roman" w:hAnsi="Times New Roman" w:cs="Times New Roman"/>
          <w:bCs/>
          <w:sz w:val="24"/>
          <w:szCs w:val="24"/>
        </w:rPr>
        <w:t xml:space="preserve"> ° С</w:t>
      </w:r>
      <w:proofErr w:type="gramEnd"/>
      <w:r w:rsidRPr="00D8255C">
        <w:rPr>
          <w:rFonts w:ascii="Times New Roman" w:hAnsi="Times New Roman" w:cs="Times New Roman"/>
          <w:bCs/>
          <w:sz w:val="24"/>
          <w:szCs w:val="24"/>
        </w:rPr>
        <w:t xml:space="preserve"> құрайды.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 xml:space="preserve">Негізгі хладагент - су, аммиак, </w:t>
      </w:r>
      <w:proofErr w:type="gramStart"/>
      <w:r w:rsidRPr="00D8255C">
        <w:rPr>
          <w:rFonts w:ascii="Times New Roman" w:hAnsi="Times New Roman" w:cs="Times New Roman"/>
          <w:bCs/>
          <w:sz w:val="24"/>
          <w:szCs w:val="24"/>
        </w:rPr>
        <w:t>фреон ж</w:t>
      </w:r>
      <w:proofErr w:type="gramEnd"/>
      <w:r w:rsidRPr="00D8255C">
        <w:rPr>
          <w:rFonts w:ascii="Times New Roman" w:hAnsi="Times New Roman" w:cs="Times New Roman"/>
          <w:bCs/>
          <w:sz w:val="24"/>
          <w:szCs w:val="24"/>
        </w:rPr>
        <w:t>әне ауа.</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 xml:space="preserve">Су </w:t>
      </w:r>
      <w:proofErr w:type="gramStart"/>
      <w:r w:rsidRPr="00D8255C">
        <w:rPr>
          <w:rFonts w:ascii="Times New Roman" w:hAnsi="Times New Roman" w:cs="Times New Roman"/>
          <w:bCs/>
          <w:sz w:val="24"/>
          <w:szCs w:val="24"/>
        </w:rPr>
        <w:t>к</w:t>
      </w:r>
      <w:proofErr w:type="gramEnd"/>
      <w:r w:rsidRPr="00D8255C">
        <w:rPr>
          <w:rFonts w:ascii="Times New Roman" w:hAnsi="Times New Roman" w:cs="Times New Roman"/>
          <w:bCs/>
          <w:sz w:val="24"/>
          <w:szCs w:val="24"/>
        </w:rPr>
        <w:t>өбінесе ауа баптау қондырғыларында қолданылады, әдетте салқындатқыш температурасы tH&gt; 0 0С. Хладагент ретінде су абсорбция және эжектор типтері қондырғыларында қолданылады.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Аммиак -70 ° С қайнау температурасының төменгі бөлігімен, бұлшық еттердің үлкен қызуы, майдың нашар ерігі</w:t>
      </w:r>
      <w:proofErr w:type="gramStart"/>
      <w:r w:rsidRPr="00D8255C">
        <w:rPr>
          <w:rFonts w:ascii="Times New Roman" w:hAnsi="Times New Roman" w:cs="Times New Roman"/>
          <w:bCs/>
          <w:sz w:val="24"/>
          <w:szCs w:val="24"/>
        </w:rPr>
        <w:t>шт</w:t>
      </w:r>
      <w:proofErr w:type="gramEnd"/>
      <w:r w:rsidRPr="00D8255C">
        <w:rPr>
          <w:rFonts w:ascii="Times New Roman" w:hAnsi="Times New Roman" w:cs="Times New Roman"/>
          <w:bCs/>
          <w:sz w:val="24"/>
          <w:szCs w:val="24"/>
        </w:rPr>
        <w:t xml:space="preserve">ігі және басқа да артықшылықтары бар. Поршеньді қысу және </w:t>
      </w:r>
      <w:proofErr w:type="gramStart"/>
      <w:r w:rsidRPr="00D8255C">
        <w:rPr>
          <w:rFonts w:ascii="Times New Roman" w:hAnsi="Times New Roman" w:cs="Times New Roman"/>
          <w:bCs/>
          <w:sz w:val="24"/>
          <w:szCs w:val="24"/>
        </w:rPr>
        <w:t>сіңіру</w:t>
      </w:r>
      <w:proofErr w:type="gramEnd"/>
      <w:r w:rsidRPr="00D8255C">
        <w:rPr>
          <w:rFonts w:ascii="Times New Roman" w:hAnsi="Times New Roman" w:cs="Times New Roman"/>
          <w:bCs/>
          <w:sz w:val="24"/>
          <w:szCs w:val="24"/>
        </w:rPr>
        <w:t xml:space="preserve"> қондырғыларында қолданылады. Аммиактың кемшіліктері арасында ауаның концентрациясының улылығы, тұтанғыштық, жарылыс қауі</w:t>
      </w:r>
      <w:proofErr w:type="gramStart"/>
      <w:r w:rsidRPr="00D8255C">
        <w:rPr>
          <w:rFonts w:ascii="Times New Roman" w:hAnsi="Times New Roman" w:cs="Times New Roman"/>
          <w:bCs/>
          <w:sz w:val="24"/>
          <w:szCs w:val="24"/>
        </w:rPr>
        <w:t>п</w:t>
      </w:r>
      <w:proofErr w:type="gramEnd"/>
      <w:r w:rsidRPr="00D8255C">
        <w:rPr>
          <w:rFonts w:ascii="Times New Roman" w:hAnsi="Times New Roman" w:cs="Times New Roman"/>
          <w:bCs/>
          <w:sz w:val="24"/>
          <w:szCs w:val="24"/>
        </w:rPr>
        <w:t>і 16 - 26,8% құрайды.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 xml:space="preserve">Фреондар (фреондар) химиялық инертті, аз немесе жарылыс емес. Фреондар - CnH2n + 2 фторлы атомдары, хлор, бром (CnHx, Fy, C1z, Br) </w:t>
      </w:r>
      <w:proofErr w:type="gramStart"/>
      <w:r w:rsidRPr="00D8255C">
        <w:rPr>
          <w:rFonts w:ascii="Times New Roman" w:hAnsi="Times New Roman" w:cs="Times New Roman"/>
          <w:bCs/>
          <w:sz w:val="24"/>
          <w:szCs w:val="24"/>
        </w:rPr>
        <w:t>бар қаны</w:t>
      </w:r>
      <w:proofErr w:type="gramEnd"/>
      <w:r w:rsidRPr="00D8255C">
        <w:rPr>
          <w:rFonts w:ascii="Times New Roman" w:hAnsi="Times New Roman" w:cs="Times New Roman"/>
          <w:bCs/>
          <w:sz w:val="24"/>
          <w:szCs w:val="24"/>
        </w:rPr>
        <w:t xml:space="preserve">ққан көмірсутектегі сутегі атомдарын ауыстыру жолымен алынған қаныққан көмірсутектердің гало-туындылары. Фреондардың химиялық қосылыстарын құрайтын жеке компоненттердің молекулаларының саны тәуелділікте x + y + z + u = = 2n + 2 байланысты. Кез-келген </w:t>
      </w:r>
      <w:r w:rsidRPr="00D8255C">
        <w:rPr>
          <w:rFonts w:ascii="Times New Roman" w:hAnsi="Times New Roman" w:cs="Times New Roman"/>
          <w:bCs/>
          <w:sz w:val="24"/>
          <w:szCs w:val="24"/>
        </w:rPr>
        <w:lastRenderedPageBreak/>
        <w:t>хладагент RN арқылы белгіленеді, мұндағы R - хладагент тү</w:t>
      </w:r>
      <w:proofErr w:type="gramStart"/>
      <w:r w:rsidRPr="00D8255C">
        <w:rPr>
          <w:rFonts w:ascii="Times New Roman" w:hAnsi="Times New Roman" w:cs="Times New Roman"/>
          <w:bCs/>
          <w:sz w:val="24"/>
          <w:szCs w:val="24"/>
        </w:rPr>
        <w:t>р</w:t>
      </w:r>
      <w:proofErr w:type="gramEnd"/>
      <w:r w:rsidRPr="00D8255C">
        <w:rPr>
          <w:rFonts w:ascii="Times New Roman" w:hAnsi="Times New Roman" w:cs="Times New Roman"/>
          <w:bCs/>
          <w:sz w:val="24"/>
          <w:szCs w:val="24"/>
        </w:rPr>
        <w:t>ін көрсететін белгі, N - фреон саны басқа хладагент үшін тағайындалған нөмір.</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Фреонның нөмі</w:t>
      </w:r>
      <w:proofErr w:type="gramStart"/>
      <w:r w:rsidRPr="00D8255C">
        <w:rPr>
          <w:rFonts w:ascii="Times New Roman" w:hAnsi="Times New Roman" w:cs="Times New Roman"/>
          <w:bCs/>
          <w:sz w:val="24"/>
          <w:szCs w:val="24"/>
        </w:rPr>
        <w:t>р</w:t>
      </w:r>
      <w:proofErr w:type="gramEnd"/>
      <w:r w:rsidRPr="00D8255C">
        <w:rPr>
          <w:rFonts w:ascii="Times New Roman" w:hAnsi="Times New Roman" w:cs="Times New Roman"/>
          <w:bCs/>
          <w:sz w:val="24"/>
          <w:szCs w:val="24"/>
        </w:rPr>
        <w:t>і келесідей анықталады. Екі таңбалы санның немесе үш таңбалы санның алғашқы екі цифрындағы бі</w:t>
      </w:r>
      <w:proofErr w:type="gramStart"/>
      <w:r w:rsidRPr="00D8255C">
        <w:rPr>
          <w:rFonts w:ascii="Times New Roman" w:hAnsi="Times New Roman" w:cs="Times New Roman"/>
          <w:bCs/>
          <w:sz w:val="24"/>
          <w:szCs w:val="24"/>
        </w:rPr>
        <w:t>р</w:t>
      </w:r>
      <w:proofErr w:type="gramEnd"/>
      <w:r w:rsidRPr="00D8255C">
        <w:rPr>
          <w:rFonts w:ascii="Times New Roman" w:hAnsi="Times New Roman" w:cs="Times New Roman"/>
          <w:bCs/>
          <w:sz w:val="24"/>
          <w:szCs w:val="24"/>
        </w:rPr>
        <w:t xml:space="preserve">інші таңба фреон алынған CnH2n + 2 қаныққан көмірсутегін көрсетеді: 1 - СН4 (метан); 11 - C2H6 (этан); 21 - C3H8 (пропан); 31 - C4H10 (бутан). Оң </w:t>
      </w:r>
      <w:proofErr w:type="gramStart"/>
      <w:r w:rsidRPr="00D8255C">
        <w:rPr>
          <w:rFonts w:ascii="Times New Roman" w:hAnsi="Times New Roman" w:cs="Times New Roman"/>
          <w:bCs/>
          <w:sz w:val="24"/>
          <w:szCs w:val="24"/>
        </w:rPr>
        <w:t>жақта</w:t>
      </w:r>
      <w:proofErr w:type="gramEnd"/>
      <w:r w:rsidRPr="00D8255C">
        <w:rPr>
          <w:rFonts w:ascii="Times New Roman" w:hAnsi="Times New Roman" w:cs="Times New Roman"/>
          <w:bCs/>
          <w:sz w:val="24"/>
          <w:szCs w:val="24"/>
        </w:rPr>
        <w:t xml:space="preserve"> флор атомдарының санын chladone: CFC13 - R11, CF2C12 - R12, C3F4C14 - R214, CC14 - R10 көрсетеді. Егер фреонда сутегі атомдары алмастырылмаса, олардың саны ондаған </w:t>
      </w:r>
      <w:proofErr w:type="gramStart"/>
      <w:r w:rsidRPr="00D8255C">
        <w:rPr>
          <w:rFonts w:ascii="Times New Roman" w:hAnsi="Times New Roman" w:cs="Times New Roman"/>
          <w:bCs/>
          <w:sz w:val="24"/>
          <w:szCs w:val="24"/>
        </w:rPr>
        <w:t>сан</w:t>
      </w:r>
      <w:proofErr w:type="gramEnd"/>
      <w:r w:rsidRPr="00D8255C">
        <w:rPr>
          <w:rFonts w:ascii="Times New Roman" w:hAnsi="Times New Roman" w:cs="Times New Roman"/>
          <w:bCs/>
          <w:sz w:val="24"/>
          <w:szCs w:val="24"/>
        </w:rPr>
        <w:t>ға қосылады: CHFC12 - R21, CHF2C1 - R22. Бром атомдары фреонның бі</w:t>
      </w:r>
      <w:proofErr w:type="gramStart"/>
      <w:r w:rsidRPr="00D8255C">
        <w:rPr>
          <w:rFonts w:ascii="Times New Roman" w:hAnsi="Times New Roman" w:cs="Times New Roman"/>
          <w:bCs/>
          <w:sz w:val="24"/>
          <w:szCs w:val="24"/>
        </w:rPr>
        <w:t>р</w:t>
      </w:r>
      <w:proofErr w:type="gramEnd"/>
      <w:r w:rsidRPr="00D8255C">
        <w:rPr>
          <w:rFonts w:ascii="Times New Roman" w:hAnsi="Times New Roman" w:cs="Times New Roman"/>
          <w:bCs/>
          <w:sz w:val="24"/>
          <w:szCs w:val="24"/>
        </w:rPr>
        <w:t xml:space="preserve"> бөлігі болса, онда негізгі саннан кейін олар B әрпін жазады, содан кейін Бром атомдарының саны: CF2Br2 - R12B2.</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proofErr w:type="gramStart"/>
      <w:r w:rsidRPr="00D8255C">
        <w:rPr>
          <w:rFonts w:ascii="Times New Roman" w:hAnsi="Times New Roman" w:cs="Times New Roman"/>
          <w:bCs/>
          <w:sz w:val="24"/>
          <w:szCs w:val="24"/>
        </w:rPr>
        <w:t>Ж</w:t>
      </w:r>
      <w:proofErr w:type="gramEnd"/>
      <w:r w:rsidRPr="00D8255C">
        <w:rPr>
          <w:rFonts w:ascii="Times New Roman" w:hAnsi="Times New Roman" w:cs="Times New Roman"/>
          <w:bCs/>
          <w:sz w:val="24"/>
          <w:szCs w:val="24"/>
        </w:rPr>
        <w:t xml:space="preserve">ұмыс сұйықтықтары ретінде екі хладагентден тұратын азеотропты қоспалар қолданылады. Мысалы, массасы бойынша 48% R22 және 51,2% R115 (C2F5Cl) тұратын азеотропты қоспасы фреон R502 деп аталады, оның қайнау температурасы 0,1 МПа -45,6 ° </w:t>
      </w:r>
      <w:proofErr w:type="gramStart"/>
      <w:r w:rsidRPr="00D8255C">
        <w:rPr>
          <w:rFonts w:ascii="Times New Roman" w:hAnsi="Times New Roman" w:cs="Times New Roman"/>
          <w:bCs/>
          <w:sz w:val="24"/>
          <w:szCs w:val="24"/>
        </w:rPr>
        <w:t>С-</w:t>
      </w:r>
      <w:proofErr w:type="gramEnd"/>
      <w:r w:rsidRPr="00D8255C">
        <w:rPr>
          <w:rFonts w:ascii="Times New Roman" w:hAnsi="Times New Roman" w:cs="Times New Roman"/>
          <w:bCs/>
          <w:sz w:val="24"/>
          <w:szCs w:val="24"/>
        </w:rPr>
        <w:t>қа дейін.</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Хладагент заттардың қоспасында белгілерде компоненттердің атаулары және олардың массалық фракциялары көрсетілген. Freon R502 R22 / R115 (48.8 / 51.2) ретінде белгіленуі мүмкін. 500-ден бастап сандар азеотропты қоспаларды шартты түрде белгілейді, олардың пайызы қайнау мен конденсация процесінде і</w:t>
      </w:r>
      <w:proofErr w:type="gramStart"/>
      <w:r w:rsidRPr="00D8255C">
        <w:rPr>
          <w:rFonts w:ascii="Times New Roman" w:hAnsi="Times New Roman" w:cs="Times New Roman"/>
          <w:bCs/>
          <w:sz w:val="24"/>
          <w:szCs w:val="24"/>
        </w:rPr>
        <w:t>с</w:t>
      </w:r>
      <w:proofErr w:type="gramEnd"/>
      <w:r w:rsidRPr="00D8255C">
        <w:rPr>
          <w:rFonts w:ascii="Times New Roman" w:hAnsi="Times New Roman" w:cs="Times New Roman"/>
          <w:bCs/>
          <w:sz w:val="24"/>
          <w:szCs w:val="24"/>
        </w:rPr>
        <w:t xml:space="preserve"> жүзінде өзгермейді.</w:t>
      </w:r>
    </w:p>
    <w:p w:rsid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rPr>
        <w:t xml:space="preserve">Бейорганикалық шыққан (аммиак, су) хладагента олардың молекулалық салмағына тең келетін сандар 700-ге артады. Осылайша, аммиак пен </w:t>
      </w:r>
      <w:proofErr w:type="gramStart"/>
      <w:r w:rsidRPr="00D8255C">
        <w:rPr>
          <w:rFonts w:ascii="Times New Roman" w:hAnsi="Times New Roman" w:cs="Times New Roman"/>
          <w:bCs/>
          <w:sz w:val="24"/>
          <w:szCs w:val="24"/>
        </w:rPr>
        <w:t>су ти</w:t>
      </w:r>
      <w:proofErr w:type="gramEnd"/>
      <w:r w:rsidRPr="00D8255C">
        <w:rPr>
          <w:rFonts w:ascii="Times New Roman" w:hAnsi="Times New Roman" w:cs="Times New Roman"/>
          <w:bCs/>
          <w:sz w:val="24"/>
          <w:szCs w:val="24"/>
        </w:rPr>
        <w:t>ісінше R717 және R718 білдіреді.</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2. Хладагентерді</w:t>
      </w:r>
      <w:r w:rsidRPr="00D8255C">
        <w:rPr>
          <w:rFonts w:ascii="Times New Roman" w:hAnsi="Times New Roman" w:cs="Times New Roman"/>
          <w:b/>
          <w:bCs/>
          <w:sz w:val="24"/>
          <w:szCs w:val="24"/>
          <w:lang w:val="kk-KZ"/>
        </w:rPr>
        <w:t>ң қасиеттері.</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Хладагентта белгілі бір термофизикалық және физикалық-химиялық қасиеттері болуы керек, онда тоңазытқыш машина құрылысы мен энергияны тұтыну тәуелді болады.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 xml:space="preserve">Термофизикалық қасиеттер тұтқырлығы </w:t>
      </w:r>
      <w:r w:rsidRPr="00D8255C">
        <w:rPr>
          <w:rFonts w:ascii="Times New Roman" w:hAnsi="Times New Roman" w:cs="Times New Roman"/>
          <w:bCs/>
          <w:sz w:val="24"/>
          <w:szCs w:val="24"/>
        </w:rPr>
        <w:t>μ</w:t>
      </w:r>
      <w:r w:rsidRPr="00D8255C">
        <w:rPr>
          <w:rFonts w:ascii="Times New Roman" w:hAnsi="Times New Roman" w:cs="Times New Roman"/>
          <w:bCs/>
          <w:sz w:val="24"/>
          <w:szCs w:val="24"/>
          <w:lang w:val="kk-KZ"/>
        </w:rPr>
        <w:t xml:space="preserve">, жылуөткізгіштік </w:t>
      </w:r>
      <w:r w:rsidRPr="00D8255C">
        <w:rPr>
          <w:rFonts w:ascii="Times New Roman" w:hAnsi="Times New Roman" w:cs="Times New Roman"/>
          <w:bCs/>
          <w:sz w:val="24"/>
          <w:szCs w:val="24"/>
        </w:rPr>
        <w:t>λ</w:t>
      </w:r>
      <w:r w:rsidRPr="00D8255C">
        <w:rPr>
          <w:rFonts w:ascii="Times New Roman" w:hAnsi="Times New Roman" w:cs="Times New Roman"/>
          <w:bCs/>
          <w:sz w:val="24"/>
          <w:szCs w:val="24"/>
          <w:lang w:val="kk-KZ"/>
        </w:rPr>
        <w:t xml:space="preserve">, тығыздығы </w:t>
      </w:r>
      <w:r w:rsidRPr="00D8255C">
        <w:rPr>
          <w:rFonts w:ascii="Times New Roman" w:hAnsi="Times New Roman" w:cs="Times New Roman"/>
          <w:bCs/>
          <w:sz w:val="24"/>
          <w:szCs w:val="24"/>
        </w:rPr>
        <w:t>ρ</w:t>
      </w:r>
      <w:r w:rsidRPr="00D8255C">
        <w:rPr>
          <w:rFonts w:ascii="Times New Roman" w:hAnsi="Times New Roman" w:cs="Times New Roman"/>
          <w:bCs/>
          <w:sz w:val="24"/>
          <w:szCs w:val="24"/>
          <w:lang w:val="kk-KZ"/>
        </w:rPr>
        <w:t xml:space="preserve"> және т.б. қамтиды. Олар булардың жылуының жылу сияқты, қайнау және конденсация кезінде жылу коэффициентіне әсер етеді. </w:t>
      </w:r>
      <w:r w:rsidRPr="00D8255C">
        <w:rPr>
          <w:rFonts w:ascii="Times New Roman" w:hAnsi="Times New Roman" w:cs="Times New Roman"/>
          <w:bCs/>
          <w:sz w:val="24"/>
          <w:szCs w:val="24"/>
        </w:rPr>
        <w:t>Λ</w:t>
      </w:r>
      <w:r w:rsidRPr="00D8255C">
        <w:rPr>
          <w:rFonts w:ascii="Times New Roman" w:hAnsi="Times New Roman" w:cs="Times New Roman"/>
          <w:bCs/>
          <w:sz w:val="24"/>
          <w:szCs w:val="24"/>
          <w:lang w:val="kk-KZ"/>
        </w:rPr>
        <w:t xml:space="preserve">, </w:t>
      </w:r>
      <w:r w:rsidRPr="00D8255C">
        <w:rPr>
          <w:rFonts w:ascii="Times New Roman" w:hAnsi="Times New Roman" w:cs="Times New Roman"/>
          <w:bCs/>
          <w:sz w:val="24"/>
          <w:szCs w:val="24"/>
        </w:rPr>
        <w:t>ρ</w:t>
      </w:r>
      <w:r w:rsidRPr="00D8255C">
        <w:rPr>
          <w:rFonts w:ascii="Times New Roman" w:hAnsi="Times New Roman" w:cs="Times New Roman"/>
          <w:bCs/>
          <w:sz w:val="24"/>
          <w:szCs w:val="24"/>
          <w:lang w:val="kk-KZ"/>
        </w:rPr>
        <w:t>, r және төмен тұ</w:t>
      </w:r>
      <w:proofErr w:type="gramStart"/>
      <w:r w:rsidRPr="00D8255C">
        <w:rPr>
          <w:rFonts w:ascii="Times New Roman" w:hAnsi="Times New Roman" w:cs="Times New Roman"/>
          <w:bCs/>
          <w:sz w:val="24"/>
          <w:szCs w:val="24"/>
          <w:lang w:val="kk-KZ"/>
        </w:rPr>
        <w:t>т</w:t>
      </w:r>
      <w:proofErr w:type="gramEnd"/>
      <w:r w:rsidRPr="00D8255C">
        <w:rPr>
          <w:rFonts w:ascii="Times New Roman" w:hAnsi="Times New Roman" w:cs="Times New Roman"/>
          <w:bCs/>
          <w:sz w:val="24"/>
          <w:szCs w:val="24"/>
          <w:lang w:val="kk-KZ"/>
        </w:rPr>
        <w:t>қырлығы үлкен мәндері жылу беру коэффициенттерінің үлкен мәндеріне сәйкес келеді.</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 xml:space="preserve">Жүйеде хладагент ағынының айналымы кезінде гидравликалық кедергіге </w:t>
      </w:r>
      <w:r w:rsidRPr="00D8255C">
        <w:rPr>
          <w:rFonts w:ascii="Times New Roman" w:hAnsi="Times New Roman" w:cs="Times New Roman"/>
          <w:bCs/>
          <w:sz w:val="24"/>
          <w:szCs w:val="24"/>
        </w:rPr>
        <w:t>μ</w:t>
      </w:r>
      <w:r w:rsidRPr="00D8255C">
        <w:rPr>
          <w:rFonts w:ascii="Times New Roman" w:hAnsi="Times New Roman" w:cs="Times New Roman"/>
          <w:bCs/>
          <w:sz w:val="24"/>
          <w:szCs w:val="24"/>
          <w:lang w:val="kk-KZ"/>
        </w:rPr>
        <w:t xml:space="preserve"> және р әсер етеді: олар қаншалықты үлкен болса, қарсылық көп. Жүйеде айналымға түсетін салқындатқыш заттардың саны бумен буының жылуының жоғарылауымен азаяды.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Физико-химиялық қасиеттерде майлау майларында және суда хладагент заттардың ерігіштігі, металдарға инерттілік, жарылғыштық және тұтанғыштық жатады.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Мұнайдағы хладагенторлардың ерігіштігі шектеулі болғандықтан, қоспаның сұйық фазасында екі қабат байқалады, олардың ішіндегі мұнай бір-біріне басым, ал екінші жағынан хладагент. Шектеулі ерігіштігі бар агенттер құрамында аммоний R717, көміртегі диоксиді R44 және аздап ерітілген R13, R14, R115 фрециялары бар.</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 xml:space="preserve">Шектен </w:t>
      </w:r>
      <w:proofErr w:type="gramStart"/>
      <w:r w:rsidRPr="00D8255C">
        <w:rPr>
          <w:rFonts w:ascii="Times New Roman" w:hAnsi="Times New Roman" w:cs="Times New Roman"/>
          <w:bCs/>
          <w:sz w:val="24"/>
          <w:szCs w:val="24"/>
        </w:rPr>
        <w:t>тыс</w:t>
      </w:r>
      <w:proofErr w:type="gramEnd"/>
      <w:r w:rsidRPr="00D8255C">
        <w:rPr>
          <w:rFonts w:ascii="Times New Roman" w:hAnsi="Times New Roman" w:cs="Times New Roman"/>
          <w:bCs/>
          <w:sz w:val="24"/>
          <w:szCs w:val="24"/>
        </w:rPr>
        <w:t xml:space="preserve"> ерігіштігі бар хладагенторға R11, R12, R21, R40 жатады. Бұ</w:t>
      </w:r>
      <w:proofErr w:type="gramStart"/>
      <w:r w:rsidRPr="00D8255C">
        <w:rPr>
          <w:rFonts w:ascii="Times New Roman" w:hAnsi="Times New Roman" w:cs="Times New Roman"/>
          <w:bCs/>
          <w:sz w:val="24"/>
          <w:szCs w:val="24"/>
        </w:rPr>
        <w:t>л</w:t>
      </w:r>
      <w:proofErr w:type="gramEnd"/>
      <w:r w:rsidRPr="00D8255C">
        <w:rPr>
          <w:rFonts w:ascii="Times New Roman" w:hAnsi="Times New Roman" w:cs="Times New Roman"/>
          <w:bCs/>
          <w:sz w:val="24"/>
          <w:szCs w:val="24"/>
        </w:rPr>
        <w:t xml:space="preserve"> жағдайда хладагент мен майдың араласуы үшін төменгі қайнау қысымын қамтамасыз ету қажет, сондықтан сығымдау буында артық жұмыс жасалады.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Фреонның R22 және R114 аралық тобын құрайды.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Аммиак суды мерзімсіз бұзады. Суы аз болған кезде сорғыштың жұмысы айтарлықтай бұзылмайды. Фреондар суды еріті</w:t>
      </w:r>
      <w:proofErr w:type="gramStart"/>
      <w:r w:rsidRPr="00D8255C">
        <w:rPr>
          <w:rFonts w:ascii="Times New Roman" w:hAnsi="Times New Roman" w:cs="Times New Roman"/>
          <w:bCs/>
          <w:sz w:val="24"/>
          <w:szCs w:val="24"/>
        </w:rPr>
        <w:t>п</w:t>
      </w:r>
      <w:proofErr w:type="gramEnd"/>
      <w:r w:rsidRPr="00D8255C">
        <w:rPr>
          <w:rFonts w:ascii="Times New Roman" w:hAnsi="Times New Roman" w:cs="Times New Roman"/>
          <w:bCs/>
          <w:sz w:val="24"/>
          <w:szCs w:val="24"/>
        </w:rPr>
        <w:t xml:space="preserve"> кетпейді.</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Салқындатқыш сұйықтықта шудан өтіп кеткенде ылғалдың артық болуы (егер t0 &lt;0</w:t>
      </w:r>
      <w:proofErr w:type="gramStart"/>
      <w:r w:rsidRPr="00D8255C">
        <w:rPr>
          <w:rFonts w:ascii="Times New Roman" w:hAnsi="Times New Roman" w:cs="Times New Roman"/>
          <w:bCs/>
          <w:sz w:val="24"/>
          <w:szCs w:val="24"/>
        </w:rPr>
        <w:t xml:space="preserve"> ° С</w:t>
      </w:r>
      <w:proofErr w:type="gramEnd"/>
      <w:r w:rsidRPr="00D8255C">
        <w:rPr>
          <w:rFonts w:ascii="Times New Roman" w:hAnsi="Times New Roman" w:cs="Times New Roman"/>
          <w:bCs/>
          <w:sz w:val="24"/>
          <w:szCs w:val="24"/>
        </w:rPr>
        <w:t xml:space="preserve"> болса) және шөгінді тесік «леверттер» болады. Осы себепті шилдерде арнайы дренаждық құрылғылар бар.</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 xml:space="preserve">Салқындатқыш қондырғыларда пайдаланылатын температура саласындағы ылғалдың жоқтығынан хладагента </w:t>
      </w:r>
      <w:proofErr w:type="gramStart"/>
      <w:r w:rsidRPr="00D8255C">
        <w:rPr>
          <w:rFonts w:ascii="Times New Roman" w:hAnsi="Times New Roman" w:cs="Times New Roman"/>
          <w:bCs/>
          <w:sz w:val="24"/>
          <w:szCs w:val="24"/>
        </w:rPr>
        <w:t>металдар</w:t>
      </w:r>
      <w:proofErr w:type="gramEnd"/>
      <w:r w:rsidRPr="00D8255C">
        <w:rPr>
          <w:rFonts w:ascii="Times New Roman" w:hAnsi="Times New Roman" w:cs="Times New Roman"/>
          <w:bCs/>
          <w:sz w:val="24"/>
          <w:szCs w:val="24"/>
        </w:rPr>
        <w:t>ға әсер етпейді.</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r w:rsidRPr="00D8255C">
        <w:rPr>
          <w:rFonts w:ascii="Times New Roman" w:hAnsi="Times New Roman" w:cs="Times New Roman"/>
          <w:bCs/>
          <w:sz w:val="24"/>
          <w:szCs w:val="24"/>
        </w:rPr>
        <w:t xml:space="preserve">Аммиак </w:t>
      </w:r>
      <w:proofErr w:type="gramStart"/>
      <w:r w:rsidRPr="00D8255C">
        <w:rPr>
          <w:rFonts w:ascii="Times New Roman" w:hAnsi="Times New Roman" w:cs="Times New Roman"/>
          <w:bCs/>
          <w:sz w:val="24"/>
          <w:szCs w:val="24"/>
        </w:rPr>
        <w:t>болат</w:t>
      </w:r>
      <w:proofErr w:type="gramEnd"/>
      <w:r w:rsidRPr="00D8255C">
        <w:rPr>
          <w:rFonts w:ascii="Times New Roman" w:hAnsi="Times New Roman" w:cs="Times New Roman"/>
          <w:bCs/>
          <w:sz w:val="24"/>
          <w:szCs w:val="24"/>
        </w:rPr>
        <w:t>қа коррозиялық әсер етпейді. Судың болған кезде фосфорлы қоладан басқа, мыс, мырыш, қола және басқа да мыс қорытпаларын бұзады. Freons R11, R12, R13, R22 жарылғыш емес.</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rPr>
        <w:lastRenderedPageBreak/>
        <w:t>Фторлы атомдары бар немесе толығымен фторланған (R13, R113) құрамында болатын фреондар адам үші</w:t>
      </w:r>
      <w:proofErr w:type="gramStart"/>
      <w:r w:rsidRPr="00D8255C">
        <w:rPr>
          <w:rFonts w:ascii="Times New Roman" w:hAnsi="Times New Roman" w:cs="Times New Roman"/>
          <w:bCs/>
          <w:sz w:val="24"/>
          <w:szCs w:val="24"/>
        </w:rPr>
        <w:t>н</w:t>
      </w:r>
      <w:proofErr w:type="gramEnd"/>
      <w:r w:rsidRPr="00D8255C">
        <w:rPr>
          <w:rFonts w:ascii="Times New Roman" w:hAnsi="Times New Roman" w:cs="Times New Roman"/>
          <w:bCs/>
          <w:sz w:val="24"/>
          <w:szCs w:val="24"/>
        </w:rPr>
        <w:t xml:space="preserve"> іс жүзінде зиянсыз. Хладагент R12 ашық </w:t>
      </w:r>
      <w:proofErr w:type="gramStart"/>
      <w:r w:rsidRPr="00D8255C">
        <w:rPr>
          <w:rFonts w:ascii="Times New Roman" w:hAnsi="Times New Roman" w:cs="Times New Roman"/>
          <w:bCs/>
          <w:sz w:val="24"/>
          <w:szCs w:val="24"/>
        </w:rPr>
        <w:t>жалын</w:t>
      </w:r>
      <w:proofErr w:type="gramEnd"/>
      <w:r w:rsidRPr="00D8255C">
        <w:rPr>
          <w:rFonts w:ascii="Times New Roman" w:hAnsi="Times New Roman" w:cs="Times New Roman"/>
          <w:bCs/>
          <w:sz w:val="24"/>
          <w:szCs w:val="24"/>
        </w:rPr>
        <w:t>ға ыдырайды және оның ыдырау өнімдерінде улы фосгендер мен фтор мен адамға зиянды сутегі хлоригі бар.</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
          <w:bCs/>
          <w:sz w:val="24"/>
          <w:szCs w:val="24"/>
          <w:lang w:val="kk-KZ"/>
        </w:rPr>
      </w:pPr>
      <w:r w:rsidRPr="00D8255C">
        <w:rPr>
          <w:rFonts w:ascii="Times New Roman" w:hAnsi="Times New Roman" w:cs="Times New Roman"/>
          <w:b/>
          <w:bCs/>
          <w:sz w:val="24"/>
          <w:szCs w:val="24"/>
          <w:lang w:val="kk-KZ"/>
        </w:rPr>
        <w:t>3. Тоңазытқыш заттардың көлемі.</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Аммиак (R717), R12 және R22 хладагента салқындату жүйесінде вакуумсыз -30 -40 ° С қайнау температурасын алу үшін қысу тоңазытқыш машиналарында қолданылады. Freon R12 конденсациясы 75 ° C аспайтын және қайнау температурасы -30 ° C-тан төмен емес, үйдегі тоңазытқыштарда, кондиционерлерде және салқындатылған тоңазытқышта пайдаланылатын бір сатылы шилдерде қолданылады. Фреон R22 бір және екі сатылы компрессорлық поршенді және бұрандалы компрессорлы машиналарда, сондай-ақ тұрмыстық тоңазытқыш қондырғыларда қолданылады. Қайнау температурасының диапазоны +10 -70 ° С-тан, конденсация температурасы 50 ° C аспайды Бір сатылы қысуды -35 ° С төмен емес қайнау нүктелеріне дейін қолданған жөн.</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Хладагент R502 төмен температуралы бір сатылы тоңазытқыш қондырғыларда -50 o C дейін конденсация температурасында, -45 o C дейін қайнап жатқан кезде қолданылады.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1930 жылдары пайда болған галогенді хладагента R12, R22 және т.б. Кең таралған 1990-шы жылдардың басында Ресейде 50 миллионнан астам үй тұрмыстық тоңазытқышы және жүздеген мың өнеркәсіптік, коммерциялық және басқа да тоңазытқыш жабдықтар пайдаланылды. бұл фреондар. Алайда, «озонның тесіктері» (Жердің атмосферасындағы 20-25 км биіктікте озонның мазмұнының айтарлықтай төмендеуі) зерттеу барысында хлор атомы бар, соның ішінде фреондар бар өнеркәсіптік және тұрмыстық қалдықтар бар атмосфера, озон қабатын бұзуға қатысы бар хлор шығарады. Озонның экраны (атмосферада орташа 0,001% құрайды) Жер бетінің шамадан тыс ультракүлгін сәулелерінен қорғайтыны белгілі, оның үлкен дозасы бүкіл өмірді жойып жіберуі мүмкін. Осылайша, 1985 жылы Венадағы халықаралық конвенция, 1987 жылы Монреальда хаттама және әлемдегі ең ірі елдердің өкілдерінің қатысуымен кейінгі хаттамалар, негізінен R11, R12, R113, R114, R115. R22, R123, R124, R141 және R142 салқындатқыштары тыйым салынған заттарға өтпелі алмастырғыштар ретінде рұқсат етіледі. Бірақ оларды I-дан 2040 жылға дейін, ал мүмкін болса, бұрын (2020 жылға қарай)</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Жоғарыда аталған салқындатқыштардың орнына гидрофторкөміртек (ГФУ) және гидрохлорфторкөміртек (ГХФУ) ұсынылады, олар сутектің құрамына байланысты озон қабатына жетпестен атмосфераның төменгі қабаттарындағы хлорфторуглерондардан әлдеқайда тез ыдырайды. Әлемдік нарықта озонмен қауіпсіз фреондар, мысалы, «SUVA» сауда белгісімен «DuPont» фирмасы (АҚШ) ұсынылады. DuPont компаниясы HP62 хладагента (R404a) бар, ол қайнау температурасы шамамен 0,46 МПа, 0,1 МПа, гидрофторкөміртек R134a (CH2FCF3) және т.б. бар. Ресейде R134a іске қосылады. Ол R12-ді толығымен алмастыра алады, бірақ оны пайдалану кезінде орнатудың ерекше салқындату қабілеті сәл төмендейді (R12-нің салқындату сыйымдылығының 92% -ы), салқындату коэффициенті (R12-мен салыстырғанда 98%), конденсация мен қайнау қысымының ара қатынасы (егер 123% бұл коэффициентті R12-ге 100% тең деп қабылдайсыз). Синтетикалық майлар R134a (ХС-22, ХФС-134) үшін де таңдалады. 0,1 МПа қысымындағы R134а қайнау температурасы -26,5 ° С Ресейде шығарылған «Стинол» (Липецк) тоңазытқыштарында және тоңазытқыштарында басым көп пайдаланылады.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rPr>
      </w:pPr>
      <w:proofErr w:type="gramStart"/>
      <w:r w:rsidRPr="00D8255C">
        <w:rPr>
          <w:rFonts w:ascii="Times New Roman" w:hAnsi="Times New Roman" w:cs="Times New Roman"/>
          <w:bCs/>
          <w:sz w:val="24"/>
          <w:szCs w:val="24"/>
        </w:rPr>
        <w:t>Бас</w:t>
      </w:r>
      <w:proofErr w:type="gramEnd"/>
      <w:r w:rsidRPr="00D8255C">
        <w:rPr>
          <w:rFonts w:ascii="Times New Roman" w:hAnsi="Times New Roman" w:cs="Times New Roman"/>
          <w:bCs/>
          <w:sz w:val="24"/>
          <w:szCs w:val="24"/>
        </w:rPr>
        <w:t xml:space="preserve">қа салқындатқыштарға арналған алмастырғыштар. </w:t>
      </w:r>
      <w:proofErr w:type="gramStart"/>
      <w:r w:rsidRPr="00D8255C">
        <w:rPr>
          <w:rFonts w:ascii="Times New Roman" w:hAnsi="Times New Roman" w:cs="Times New Roman"/>
          <w:bCs/>
          <w:sz w:val="24"/>
          <w:szCs w:val="24"/>
        </w:rPr>
        <w:t>Осылайша, R22 үшін балама R407C немесе R290 болуы мүмкін. Хладагент R407C R32 / 125 / 134а қоспасы болып табылады қатынасы 23/25/52%. Freon R502 -48,5 ° C қайнау температурасы бар R125 (CHF2CF3) алмастырылуы мүмкін. Төмен температурадағы машиналар үшін (каскадты түрде) озон қауіпсіз R23 ұсынылады.</w:t>
      </w:r>
      <w:proofErr w:type="gramEnd"/>
    </w:p>
    <w:p w:rsidR="005F3847"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rPr>
        <w:t xml:space="preserve">Қоршаған </w:t>
      </w:r>
      <w:proofErr w:type="gramStart"/>
      <w:r w:rsidRPr="00D8255C">
        <w:rPr>
          <w:rFonts w:ascii="Times New Roman" w:hAnsi="Times New Roman" w:cs="Times New Roman"/>
          <w:bCs/>
          <w:sz w:val="24"/>
          <w:szCs w:val="24"/>
        </w:rPr>
        <w:t>орта</w:t>
      </w:r>
      <w:proofErr w:type="gramEnd"/>
      <w:r w:rsidRPr="00D8255C">
        <w:rPr>
          <w:rFonts w:ascii="Times New Roman" w:hAnsi="Times New Roman" w:cs="Times New Roman"/>
          <w:bCs/>
          <w:sz w:val="24"/>
          <w:szCs w:val="24"/>
        </w:rPr>
        <w:t>ға әсер етпейтін аммиакты пайдалану кеңеюде. Аммиак ауадан екі есе жеңі</w:t>
      </w:r>
      <w:proofErr w:type="gramStart"/>
      <w:r w:rsidRPr="00D8255C">
        <w:rPr>
          <w:rFonts w:ascii="Times New Roman" w:hAnsi="Times New Roman" w:cs="Times New Roman"/>
          <w:bCs/>
          <w:sz w:val="24"/>
          <w:szCs w:val="24"/>
        </w:rPr>
        <w:t>л</w:t>
      </w:r>
      <w:proofErr w:type="gramEnd"/>
      <w:r w:rsidRPr="00D8255C">
        <w:rPr>
          <w:rFonts w:ascii="Times New Roman" w:hAnsi="Times New Roman" w:cs="Times New Roman"/>
          <w:bCs/>
          <w:sz w:val="24"/>
          <w:szCs w:val="24"/>
        </w:rPr>
        <w:t xml:space="preserve"> болады және оның ағып кетуі бірнеше күн ішінде ыдырайтын атмосфераға тез артады. Сұйық аммиак босатылған кезде дереу буланып кетеді. Бірақ оны улы, тұтанғыш </w:t>
      </w:r>
      <w:r w:rsidRPr="00D8255C">
        <w:rPr>
          <w:rFonts w:ascii="Times New Roman" w:hAnsi="Times New Roman" w:cs="Times New Roman"/>
          <w:bCs/>
          <w:sz w:val="24"/>
          <w:szCs w:val="24"/>
        </w:rPr>
        <w:lastRenderedPageBreak/>
        <w:t>және жарылғыш зат деп білу керек. Егер ертеректе аммиак негізінен і</w:t>
      </w:r>
      <w:proofErr w:type="gramStart"/>
      <w:r w:rsidRPr="00D8255C">
        <w:rPr>
          <w:rFonts w:ascii="Times New Roman" w:hAnsi="Times New Roman" w:cs="Times New Roman"/>
          <w:bCs/>
          <w:sz w:val="24"/>
          <w:szCs w:val="24"/>
        </w:rPr>
        <w:t>р</w:t>
      </w:r>
      <w:proofErr w:type="gramEnd"/>
      <w:r w:rsidRPr="00D8255C">
        <w:rPr>
          <w:rFonts w:ascii="Times New Roman" w:hAnsi="Times New Roman" w:cs="Times New Roman"/>
          <w:bCs/>
          <w:sz w:val="24"/>
          <w:szCs w:val="24"/>
        </w:rPr>
        <w:t>і тоңазыту қондырғыларындағы мұздатқыш машинада қолданылған болса, қазір өнеркәсіпте орта және кішігірім аммиак компрессорлары мен оларға негізделген тоңазытқыш қондырғылар жобалары қолданылады.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
          <w:bCs/>
          <w:sz w:val="24"/>
          <w:szCs w:val="24"/>
          <w:lang w:val="kk-KZ"/>
        </w:rPr>
      </w:pPr>
    </w:p>
    <w:p w:rsidR="00AE2457" w:rsidRPr="00764D3A" w:rsidRDefault="00AE2457" w:rsidP="00AE2457">
      <w:pPr>
        <w:pStyle w:val="1"/>
        <w:ind w:firstLine="567"/>
        <w:jc w:val="both"/>
        <w:rPr>
          <w:color w:val="auto"/>
          <w:sz w:val="24"/>
          <w:szCs w:val="24"/>
        </w:rPr>
      </w:pPr>
      <w:r>
        <w:rPr>
          <w:color w:val="auto"/>
          <w:sz w:val="24"/>
          <w:szCs w:val="24"/>
          <w:lang w:val="kk-KZ"/>
        </w:rPr>
        <w:t>Қолданылған әдебиет</w:t>
      </w:r>
      <w:r>
        <w:rPr>
          <w:color w:val="auto"/>
          <w:sz w:val="24"/>
          <w:szCs w:val="24"/>
        </w:rPr>
        <w:t>:</w:t>
      </w:r>
    </w:p>
    <w:p w:rsidR="00DC66D5" w:rsidRDefault="00DC66D5" w:rsidP="00DC66D5">
      <w:pPr>
        <w:shd w:val="clear" w:color="auto" w:fill="FFFFFF"/>
        <w:tabs>
          <w:tab w:val="left" w:pos="778"/>
        </w:tabs>
        <w:spacing w:after="0" w:line="240" w:lineRule="auto"/>
        <w:ind w:firstLine="567"/>
        <w:jc w:val="both"/>
        <w:rPr>
          <w:rFonts w:ascii="Times New Roman" w:hAnsi="Times New Roman" w:cs="Times New Roman"/>
          <w:sz w:val="24"/>
          <w:szCs w:val="24"/>
        </w:rPr>
      </w:pP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bCs/>
          <w:sz w:val="24"/>
          <w:szCs w:val="24"/>
        </w:rPr>
        <w:t>1. Цой А.П., Ким И.А.</w:t>
      </w:r>
      <w:r w:rsidRPr="00C55C63">
        <w:rPr>
          <w:rFonts w:ascii="Times New Roman" w:hAnsi="Times New Roman" w:cs="Times New Roman"/>
          <w:sz w:val="24"/>
          <w:szCs w:val="24"/>
        </w:rPr>
        <w:t>Холодильная техника и технология потребителей холода: Учебное пособие. Алматы, 2012. – 510 с. – ISBN 978 – 601 – 263 – 174 – 6</w:t>
      </w: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sz w:val="24"/>
          <w:szCs w:val="24"/>
        </w:rPr>
        <w:t>2. Бараненко А.В., Куцакова В.Е., Борзенко Е.И., Фролов С.В.Примеры и задачи по холодильной технологии. Ч. 3. Теплофизические основы. – М.: Колос, 2004. – 249 с.</w:t>
      </w:r>
    </w:p>
    <w:p w:rsidR="00DC66D5" w:rsidRPr="00002BB0" w:rsidRDefault="00DC66D5" w:rsidP="00002BB0">
      <w:pPr>
        <w:shd w:val="clear" w:color="auto" w:fill="FFFFFF"/>
        <w:tabs>
          <w:tab w:val="left" w:pos="9355"/>
        </w:tabs>
        <w:spacing w:after="0" w:line="240" w:lineRule="auto"/>
        <w:ind w:firstLine="567"/>
        <w:jc w:val="both"/>
        <w:rPr>
          <w:rFonts w:ascii="Times New Roman" w:hAnsi="Times New Roman" w:cs="Times New Roman"/>
          <w:b/>
          <w:bCs/>
          <w:sz w:val="24"/>
          <w:szCs w:val="24"/>
        </w:rPr>
      </w:pPr>
    </w:p>
    <w:p w:rsidR="004F674C" w:rsidRDefault="007C5B3C" w:rsidP="004F674C">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w:t>
      </w:r>
      <w:r>
        <w:rPr>
          <w:rFonts w:ascii="Times New Roman" w:hAnsi="Times New Roman" w:cs="Times New Roman"/>
          <w:b/>
          <w:sz w:val="24"/>
          <w:szCs w:val="24"/>
          <w:lang w:val="kk-KZ"/>
        </w:rPr>
        <w:t>ә</w:t>
      </w:r>
      <w:proofErr w:type="gramStart"/>
      <w:r>
        <w:rPr>
          <w:rFonts w:ascii="Times New Roman" w:hAnsi="Times New Roman" w:cs="Times New Roman"/>
          <w:b/>
          <w:sz w:val="24"/>
          <w:szCs w:val="24"/>
          <w:lang w:val="kk-KZ"/>
        </w:rPr>
        <w:t>р</w:t>
      </w:r>
      <w:proofErr w:type="gramEnd"/>
      <w:r>
        <w:rPr>
          <w:rFonts w:ascii="Times New Roman" w:hAnsi="Times New Roman" w:cs="Times New Roman"/>
          <w:b/>
          <w:sz w:val="24"/>
          <w:szCs w:val="24"/>
          <w:lang w:val="kk-KZ"/>
        </w:rPr>
        <w:t>іс</w:t>
      </w:r>
      <w:r w:rsidR="004F674C">
        <w:rPr>
          <w:rFonts w:ascii="Times New Roman" w:hAnsi="Times New Roman" w:cs="Times New Roman"/>
          <w:b/>
          <w:sz w:val="24"/>
          <w:szCs w:val="24"/>
        </w:rPr>
        <w:t xml:space="preserve"> № 3</w:t>
      </w:r>
    </w:p>
    <w:p w:rsidR="00C55C63" w:rsidRDefault="00C55C63" w:rsidP="00061573">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
          <w:bCs/>
          <w:sz w:val="24"/>
          <w:szCs w:val="24"/>
          <w:lang w:val="kk-KZ"/>
        </w:rPr>
        <w:t>Тақырыбы:</w:t>
      </w:r>
      <w:r w:rsidRPr="00D8255C">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Тоңазытылған тағамының</w:t>
      </w:r>
      <w:r w:rsidRPr="00D8255C">
        <w:rPr>
          <w:rFonts w:ascii="Times New Roman" w:hAnsi="Times New Roman" w:cs="Times New Roman"/>
          <w:bCs/>
          <w:sz w:val="24"/>
          <w:szCs w:val="24"/>
          <w:lang w:val="kk-KZ"/>
        </w:rPr>
        <w:t xml:space="preserve"> технология</w:t>
      </w:r>
      <w:r>
        <w:rPr>
          <w:rFonts w:ascii="Times New Roman" w:hAnsi="Times New Roman" w:cs="Times New Roman"/>
          <w:bCs/>
          <w:sz w:val="24"/>
          <w:szCs w:val="24"/>
          <w:lang w:val="kk-KZ"/>
        </w:rPr>
        <w:t>сы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
          <w:bCs/>
          <w:sz w:val="24"/>
          <w:szCs w:val="24"/>
          <w:lang w:val="kk-KZ"/>
        </w:rPr>
        <w:t>Мақсаты:</w:t>
      </w:r>
      <w:r w:rsidRPr="00D8255C">
        <w:rPr>
          <w:rFonts w:ascii="Times New Roman" w:hAnsi="Times New Roman" w:cs="Times New Roman"/>
          <w:bCs/>
          <w:sz w:val="24"/>
          <w:szCs w:val="24"/>
          <w:lang w:val="kk-KZ"/>
        </w:rPr>
        <w:t xml:space="preserve"> Тоңазытқышты сақтау және тоңазыту технологиясымен танысу.</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
          <w:bCs/>
          <w:sz w:val="24"/>
          <w:szCs w:val="24"/>
          <w:lang w:val="kk-KZ"/>
        </w:rPr>
      </w:pPr>
      <w:r w:rsidRPr="00D8255C">
        <w:rPr>
          <w:rFonts w:ascii="Times New Roman" w:hAnsi="Times New Roman" w:cs="Times New Roman"/>
          <w:b/>
          <w:bCs/>
          <w:sz w:val="24"/>
          <w:szCs w:val="24"/>
          <w:lang w:val="kk-KZ"/>
        </w:rPr>
        <w:t>Жоспар:</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1. Тоңазытқышты дамыту тарихы;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2. Тоңазытылған тағамдарды сақтау;</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3. Тамақты қатыру;</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bCs/>
          <w:sz w:val="24"/>
          <w:szCs w:val="24"/>
          <w:lang w:val="kk-KZ"/>
        </w:rPr>
      </w:pPr>
      <w:r w:rsidRPr="00D8255C">
        <w:rPr>
          <w:rFonts w:ascii="Times New Roman" w:hAnsi="Times New Roman" w:cs="Times New Roman"/>
          <w:bCs/>
          <w:sz w:val="24"/>
          <w:szCs w:val="24"/>
          <w:lang w:val="kk-KZ"/>
        </w:rPr>
        <w:t>4. Тоңазытқышты өңдеудің және сақтаудың технологиялық әдістері.</w:t>
      </w:r>
    </w:p>
    <w:p w:rsidR="00D8255C" w:rsidRDefault="00D8255C" w:rsidP="00C55C63">
      <w:pPr>
        <w:shd w:val="clear" w:color="auto" w:fill="FFFFFF"/>
        <w:tabs>
          <w:tab w:val="left" w:pos="9355"/>
        </w:tabs>
        <w:spacing w:after="0" w:line="240" w:lineRule="auto"/>
        <w:ind w:firstLine="567"/>
        <w:jc w:val="both"/>
        <w:rPr>
          <w:rFonts w:ascii="Times New Roman" w:hAnsi="Times New Roman" w:cs="Times New Roman"/>
          <w:b/>
          <w:bCs/>
          <w:sz w:val="24"/>
          <w:szCs w:val="24"/>
          <w:lang w:val="kk-KZ"/>
        </w:rPr>
      </w:pPr>
    </w:p>
    <w:p w:rsidR="00C55C63" w:rsidRPr="00D8255C" w:rsidRDefault="00C55C63" w:rsidP="00C55C63">
      <w:pPr>
        <w:shd w:val="clear" w:color="auto" w:fill="FFFFFF"/>
        <w:tabs>
          <w:tab w:val="left" w:pos="9355"/>
        </w:tabs>
        <w:spacing w:after="0" w:line="240" w:lineRule="auto"/>
        <w:ind w:firstLine="567"/>
        <w:jc w:val="both"/>
        <w:rPr>
          <w:rFonts w:ascii="Times New Roman" w:hAnsi="Times New Roman" w:cs="Times New Roman"/>
          <w:b/>
          <w:sz w:val="24"/>
          <w:szCs w:val="24"/>
          <w:lang w:val="kk-KZ"/>
        </w:rPr>
      </w:pPr>
      <w:r w:rsidRPr="00D8255C">
        <w:rPr>
          <w:rFonts w:ascii="Times New Roman" w:hAnsi="Times New Roman" w:cs="Times New Roman"/>
          <w:b/>
          <w:bCs/>
          <w:sz w:val="24"/>
          <w:szCs w:val="24"/>
          <w:lang w:val="kk-KZ"/>
        </w:rPr>
        <w:t xml:space="preserve">1 </w:t>
      </w:r>
      <w:r w:rsidR="00D8255C" w:rsidRPr="00D8255C">
        <w:rPr>
          <w:rFonts w:ascii="Times New Roman" w:hAnsi="Times New Roman" w:cs="Times New Roman"/>
          <w:b/>
          <w:bCs/>
          <w:sz w:val="24"/>
          <w:szCs w:val="24"/>
          <w:lang w:val="kk-KZ"/>
        </w:rPr>
        <w:t>Тоңазытқышты дамыту тарихы</w:t>
      </w:r>
      <w:r w:rsidRPr="00D8255C">
        <w:rPr>
          <w:rFonts w:ascii="Times New Roman" w:hAnsi="Times New Roman" w:cs="Times New Roman"/>
          <w:b/>
          <w:bCs/>
          <w:sz w:val="24"/>
          <w:szCs w:val="24"/>
          <w:lang w:val="kk-KZ"/>
        </w:rPr>
        <w:t>.</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lang w:val="kk-KZ"/>
        </w:rPr>
        <w:t>Тамақты сақтау үшін суық пайдалану ұзаққа дейін белгілі болды.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lang w:val="kk-KZ"/>
        </w:rPr>
        <w:t>Мұны істеу үшін алдымен мұз және қарды қолдандық, содан кейін мұз мен тұз қоспасы 0 ° C-тан төмен температураны алуға мүмкіндік берді. XIX ғасырда. өнеркәсіптік шилдер пайда болды. Алғашқы тоңазытқыш машина 1834 жылы ағылшын перкинсонымен ойлап тапты. Этилен эфир хладагент ретінде пайдаланылды. 1871 жылы француз Тениер метил эфирлі машинаны құрды, ал 1872 жылы американдық Бойль аммиакты қолданатын тоңазытқышты ойлап тапты.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lang w:val="kk-KZ"/>
        </w:rPr>
        <w:t>Ресейде өнеркәсіптік шкала бойынша тоңазытқыштар 1888 жылы Астраханьда балық шаруашылығында пайдаланылды. 1889 жылы сыра зауыттарында екі тоңазытқыш қондырғысы салынды. Сыйымдылығы 250 тонна болатын алғашқы өндіріс тоңазытқышы 1895 жылы Белгород қаласында салынды. Мұздатылған теміржол вагондарында өнім тасымалдау 1860 жылы басталды. Алайда, революцияға дейінгі Ресейде тоңазытқыш жабдықтары нашар дамыды. 1917 жылы республикада жалпы сыйымдылығы 57 мың тонна және салқындату қуаты шамамен 24 мың кВ болатын 58 тоңазытқыш бар. Салқындатылған көлік мұзды салқындатуға арналған 6,5 мың екі осьтік теміржол вагондарынан және 185 тонналық жүк көтеретін бір мұздатқыш ыдысынан тұрады.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lang w:val="kk-KZ"/>
        </w:rPr>
        <w:t>Ресейде үлкен мөлшерде жасанды суық пайдалану Ұлы Октябрь социалистік революциясынан кейін басталды. Кеңестік билік жылдарында ет, балық, сүт және тамақ өнеркәсібінің басқа салаларында, сондай-ақ тасымалдау кезінде үлкен тоңазытқыштар салынды. 1941 жылы елімізде тоңазытқыштардың сыйымдылығы 370 мың тонна болды.</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lang w:val="kk-KZ"/>
        </w:rPr>
        <w:t>Тоңазытқыштың өсуімен қатар, тоңазытқыш техникасы мен аспап жасау үнемі дамып келеді. Салқындатқыш машиналар негізінен автоматтандырылған қондырғылар түрінде шығарылады. Шағын автоматтандырылған тоңазытқыш қондырғыларын жобалау мен өндіруге көп көңіл бөлінеді.</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lang w:val="kk-KZ"/>
        </w:rPr>
        <w:t xml:space="preserve">Кішігірім тоңазытқыш машиналар күнделікті өмірде (тоңазытқыштар, кондиционерлер), ауыл шаруашылығында, ауыл шаруашылығында, медицинада және </w:t>
      </w:r>
      <w:r w:rsidRPr="00D8255C">
        <w:rPr>
          <w:rFonts w:ascii="Times New Roman" w:hAnsi="Times New Roman" w:cs="Times New Roman"/>
          <w:sz w:val="24"/>
          <w:szCs w:val="24"/>
          <w:lang w:val="kk-KZ"/>
        </w:rPr>
        <w:lastRenderedPageBreak/>
        <w:t>халық шаруашылығының басқа салаларында сауда және қоғамдық тамақтандыру (тоңазытқыш шкафтар, камералар, санауыштар, сөрелер, тоңазытқыш автоматтары). Елдегі сауда және қоғамдық тамақтану саласында шағын тоңазытқыш қондырғыларының жалпы саны 2 млн. Күнделікті өмірде ондаған миллион тоңазытқыштар қолданылған.</w:t>
      </w:r>
    </w:p>
    <w:p w:rsidR="00D8255C" w:rsidRP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lang w:val="kk-KZ"/>
        </w:rPr>
        <w:t>Кеңінен дамыған салқындатқыш көлік. Теміржол салқындатқыштары пойыздар, секциялар және жеке автономды автокөліктермен машинада салқындатумен толықтырылды. Қазіргі заманғы тоңазытқыш жабдықтармен жабдықталған рефрижераторлық кемелер саны артты. Жаңадан жасалған автотіркіш көлік құрылды.</w:t>
      </w:r>
    </w:p>
    <w:p w:rsidR="00D8255C" w:rsidRDefault="00D8255C" w:rsidP="00D8255C">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D8255C">
        <w:rPr>
          <w:rFonts w:ascii="Times New Roman" w:hAnsi="Times New Roman" w:cs="Times New Roman"/>
          <w:sz w:val="24"/>
          <w:szCs w:val="24"/>
        </w:rPr>
        <w:t>Азы</w:t>
      </w:r>
      <w:proofErr w:type="gramStart"/>
      <w:r w:rsidRPr="00D8255C">
        <w:rPr>
          <w:rFonts w:ascii="Times New Roman" w:hAnsi="Times New Roman" w:cs="Times New Roman"/>
          <w:sz w:val="24"/>
          <w:szCs w:val="24"/>
        </w:rPr>
        <w:t>қ-</w:t>
      </w:r>
      <w:proofErr w:type="gramEnd"/>
      <w:r w:rsidRPr="00D8255C">
        <w:rPr>
          <w:rFonts w:ascii="Times New Roman" w:hAnsi="Times New Roman" w:cs="Times New Roman"/>
          <w:sz w:val="24"/>
          <w:szCs w:val="24"/>
        </w:rPr>
        <w:t>түлік өнімдерінің үнемі өсуін сақтау және өңдеу үшін тоңазытқыштар мен тоңазытқыш қондырғылардың көлемін ұлғайту және көлемін арттыру, сондай-ақ қолданыстағы тоңазытқыш қондырғыларын техникалық тұрғыдан жақсарту қажет. Алдағы жылдары азы</w:t>
      </w:r>
      <w:proofErr w:type="gramStart"/>
      <w:r w:rsidRPr="00D8255C">
        <w:rPr>
          <w:rFonts w:ascii="Times New Roman" w:hAnsi="Times New Roman" w:cs="Times New Roman"/>
          <w:sz w:val="24"/>
          <w:szCs w:val="24"/>
        </w:rPr>
        <w:t>қ-</w:t>
      </w:r>
      <w:proofErr w:type="gramEnd"/>
      <w:r w:rsidRPr="00D8255C">
        <w:rPr>
          <w:rFonts w:ascii="Times New Roman" w:hAnsi="Times New Roman" w:cs="Times New Roman"/>
          <w:sz w:val="24"/>
          <w:szCs w:val="24"/>
        </w:rPr>
        <w:t>түлік, ет және сүт өнеркәсібінде тоңазытқыштардың қуатын айтарлықтай арттыру жоспарланып отыр. Саудалық жүйеде, ауыл шаруашылығында тоңазытқыш қуаты артады. Олар зауыттың дайындығына, автоматтандыруына және өнді</w:t>
      </w:r>
      <w:proofErr w:type="gramStart"/>
      <w:r w:rsidRPr="00D8255C">
        <w:rPr>
          <w:rFonts w:ascii="Times New Roman" w:hAnsi="Times New Roman" w:cs="Times New Roman"/>
          <w:sz w:val="24"/>
          <w:szCs w:val="24"/>
        </w:rPr>
        <w:t>р</w:t>
      </w:r>
      <w:proofErr w:type="gramEnd"/>
      <w:r w:rsidRPr="00D8255C">
        <w:rPr>
          <w:rFonts w:ascii="Times New Roman" w:hAnsi="Times New Roman" w:cs="Times New Roman"/>
          <w:sz w:val="24"/>
          <w:szCs w:val="24"/>
        </w:rPr>
        <w:t>іс процестерін механикаландыруға мүмкіндік беретін ең соңғы тоңазытқыш жабдықпен жабдықталуы керек.</w:t>
      </w:r>
    </w:p>
    <w:p w:rsidR="00C55C63" w:rsidRPr="00C55C63" w:rsidRDefault="00C55C63" w:rsidP="00D8255C">
      <w:pPr>
        <w:shd w:val="clear" w:color="auto" w:fill="FFFFFF"/>
        <w:tabs>
          <w:tab w:val="left" w:pos="9355"/>
        </w:tabs>
        <w:spacing w:after="0" w:line="240" w:lineRule="auto"/>
        <w:ind w:firstLine="567"/>
        <w:jc w:val="both"/>
        <w:rPr>
          <w:rFonts w:ascii="Times New Roman" w:hAnsi="Times New Roman" w:cs="Times New Roman"/>
          <w:sz w:val="24"/>
          <w:szCs w:val="24"/>
        </w:rPr>
      </w:pPr>
      <w:r>
        <w:rPr>
          <w:rFonts w:ascii="Times New Roman" w:hAnsi="Times New Roman" w:cs="Times New Roman"/>
          <w:b/>
          <w:bCs/>
          <w:sz w:val="24"/>
          <w:szCs w:val="24"/>
        </w:rPr>
        <w:t xml:space="preserve">2. </w:t>
      </w:r>
      <w:r w:rsidRPr="00C55C63">
        <w:rPr>
          <w:rFonts w:ascii="Times New Roman" w:hAnsi="Times New Roman" w:cs="Times New Roman"/>
          <w:b/>
          <w:bCs/>
          <w:sz w:val="24"/>
          <w:szCs w:val="24"/>
        </w:rPr>
        <w:t>Холодильное хранение пищевых продуктов</w:t>
      </w:r>
      <w:r>
        <w:rPr>
          <w:rFonts w:ascii="Times New Roman" w:hAnsi="Times New Roman" w:cs="Times New Roman"/>
          <w:b/>
          <w:bCs/>
          <w:sz w:val="24"/>
          <w:szCs w:val="24"/>
        </w:rPr>
        <w:t>.</w:t>
      </w: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bCs/>
          <w:i/>
          <w:sz w:val="24"/>
          <w:szCs w:val="24"/>
        </w:rPr>
        <w:t>Охлаждение</w:t>
      </w:r>
      <w:r w:rsidRPr="00C55C63">
        <w:rPr>
          <w:rFonts w:ascii="Times New Roman" w:hAnsi="Times New Roman" w:cs="Times New Roman"/>
          <w:i/>
          <w:sz w:val="24"/>
          <w:szCs w:val="24"/>
        </w:rPr>
        <w:t> </w:t>
      </w:r>
      <w:r w:rsidRPr="00C55C63">
        <w:rPr>
          <w:rFonts w:ascii="Times New Roman" w:hAnsi="Times New Roman" w:cs="Times New Roman"/>
          <w:sz w:val="24"/>
          <w:szCs w:val="24"/>
        </w:rPr>
        <w:t>– процесс понижения температуры продукта не ниже криоскопической.</w:t>
      </w: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bCs/>
          <w:sz w:val="24"/>
          <w:szCs w:val="24"/>
          <w:u w:val="single"/>
        </w:rPr>
        <w:t>Криоскопической температурой</w:t>
      </w:r>
      <w:r w:rsidRPr="00C55C63">
        <w:rPr>
          <w:rFonts w:ascii="Times New Roman" w:hAnsi="Times New Roman" w:cs="Times New Roman"/>
          <w:sz w:val="24"/>
          <w:szCs w:val="24"/>
        </w:rPr>
        <w:t> принято считать температуру начала выпадения твердой фазы (кристаллов) из тканевой жидкости продукта.</w:t>
      </w:r>
    </w:p>
    <w:p w:rsid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p>
    <w:tbl>
      <w:tblPr>
        <w:tblStyle w:val="a9"/>
        <w:tblW w:w="0" w:type="auto"/>
        <w:jc w:val="center"/>
        <w:tblLook w:val="04A0"/>
      </w:tblPr>
      <w:tblGrid>
        <w:gridCol w:w="2660"/>
        <w:gridCol w:w="3385"/>
      </w:tblGrid>
      <w:tr w:rsidR="00C55C63" w:rsidTr="00C55C63">
        <w:trPr>
          <w:trHeight w:val="254"/>
          <w:jc w:val="center"/>
        </w:trPr>
        <w:tc>
          <w:tcPr>
            <w:tcW w:w="2660" w:type="dxa"/>
          </w:tcPr>
          <w:p w:rsidR="00C55C63" w:rsidRPr="00C55C63" w:rsidRDefault="00C55C63" w:rsidP="00C55C63">
            <w:pPr>
              <w:shd w:val="clear" w:color="auto" w:fill="FFFFFF"/>
              <w:tabs>
                <w:tab w:val="left" w:pos="9355"/>
              </w:tabs>
              <w:ind w:firstLine="567"/>
              <w:jc w:val="center"/>
              <w:rPr>
                <w:rFonts w:ascii="Times New Roman" w:hAnsi="Times New Roman" w:cs="Times New Roman"/>
                <w:b/>
                <w:sz w:val="24"/>
                <w:szCs w:val="24"/>
              </w:rPr>
            </w:pPr>
            <w:r w:rsidRPr="00C55C63">
              <w:rPr>
                <w:rFonts w:ascii="Times New Roman" w:hAnsi="Times New Roman" w:cs="Times New Roman"/>
                <w:b/>
                <w:sz w:val="24"/>
                <w:szCs w:val="24"/>
              </w:rPr>
              <w:t>Значение</w:t>
            </w:r>
          </w:p>
        </w:tc>
        <w:tc>
          <w:tcPr>
            <w:tcW w:w="3385" w:type="dxa"/>
          </w:tcPr>
          <w:p w:rsidR="00C55C63" w:rsidRPr="00C55C63" w:rsidRDefault="00C55C63" w:rsidP="00C55C63">
            <w:pPr>
              <w:shd w:val="clear" w:color="auto" w:fill="FFFFFF"/>
              <w:tabs>
                <w:tab w:val="left" w:pos="9355"/>
              </w:tabs>
              <w:ind w:firstLine="567"/>
              <w:jc w:val="center"/>
              <w:rPr>
                <w:rFonts w:ascii="Times New Roman" w:hAnsi="Times New Roman" w:cs="Times New Roman"/>
                <w:b/>
                <w:sz w:val="24"/>
                <w:szCs w:val="24"/>
              </w:rPr>
            </w:pPr>
            <w:r w:rsidRPr="00C55C63">
              <w:rPr>
                <w:rFonts w:ascii="Times New Roman" w:hAnsi="Times New Roman" w:cs="Times New Roman"/>
                <w:b/>
                <w:sz w:val="24"/>
                <w:szCs w:val="24"/>
              </w:rPr>
              <w:t>Продукт</w:t>
            </w:r>
          </w:p>
        </w:tc>
      </w:tr>
      <w:tr w:rsidR="00C55C63" w:rsidTr="00C55C63">
        <w:trPr>
          <w:trHeight w:val="254"/>
          <w:jc w:val="center"/>
        </w:trPr>
        <w:tc>
          <w:tcPr>
            <w:tcW w:w="2660"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Pr>
                <w:rFonts w:ascii="Times New Roman" w:hAnsi="Times New Roman" w:cs="Times New Roman"/>
                <w:sz w:val="24"/>
                <w:szCs w:val="24"/>
              </w:rPr>
              <w:t>Говядина</w:t>
            </w:r>
          </w:p>
        </w:tc>
        <w:tc>
          <w:tcPr>
            <w:tcW w:w="3385"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-0,6…-1,3</w:t>
            </w:r>
          </w:p>
        </w:tc>
      </w:tr>
      <w:tr w:rsidR="00C55C63" w:rsidTr="00C55C63">
        <w:trPr>
          <w:trHeight w:val="268"/>
          <w:jc w:val="center"/>
        </w:trPr>
        <w:tc>
          <w:tcPr>
            <w:tcW w:w="2660"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Баранина</w:t>
            </w:r>
          </w:p>
        </w:tc>
        <w:tc>
          <w:tcPr>
            <w:tcW w:w="3385"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-0,8…-0,9</w:t>
            </w:r>
          </w:p>
        </w:tc>
      </w:tr>
      <w:tr w:rsidR="00C55C63" w:rsidTr="00C55C63">
        <w:trPr>
          <w:trHeight w:val="254"/>
          <w:jc w:val="center"/>
        </w:trPr>
        <w:tc>
          <w:tcPr>
            <w:tcW w:w="2660"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Рыба</w:t>
            </w:r>
          </w:p>
        </w:tc>
        <w:tc>
          <w:tcPr>
            <w:tcW w:w="3385"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-0,5</w:t>
            </w:r>
          </w:p>
        </w:tc>
      </w:tr>
      <w:tr w:rsidR="00C55C63" w:rsidTr="00C55C63">
        <w:trPr>
          <w:trHeight w:val="254"/>
          <w:jc w:val="center"/>
        </w:trPr>
        <w:tc>
          <w:tcPr>
            <w:tcW w:w="2660"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Мясные консервы</w:t>
            </w:r>
          </w:p>
        </w:tc>
        <w:tc>
          <w:tcPr>
            <w:tcW w:w="3385"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-1,6…-2,5</w:t>
            </w:r>
          </w:p>
        </w:tc>
      </w:tr>
      <w:tr w:rsidR="00C55C63" w:rsidTr="00C55C63">
        <w:trPr>
          <w:trHeight w:val="254"/>
          <w:jc w:val="center"/>
        </w:trPr>
        <w:tc>
          <w:tcPr>
            <w:tcW w:w="2660"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Твердые сыры</w:t>
            </w:r>
          </w:p>
        </w:tc>
        <w:tc>
          <w:tcPr>
            <w:tcW w:w="3385"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-5,3…-9,8</w:t>
            </w:r>
          </w:p>
        </w:tc>
      </w:tr>
      <w:tr w:rsidR="00C55C63" w:rsidTr="00C55C63">
        <w:trPr>
          <w:trHeight w:val="254"/>
          <w:jc w:val="center"/>
        </w:trPr>
        <w:tc>
          <w:tcPr>
            <w:tcW w:w="2660"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Плавленые сыры</w:t>
            </w:r>
          </w:p>
        </w:tc>
        <w:tc>
          <w:tcPr>
            <w:tcW w:w="3385"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-3,8…-11,5</w:t>
            </w:r>
          </w:p>
        </w:tc>
      </w:tr>
      <w:tr w:rsidR="00C55C63" w:rsidTr="00C55C63">
        <w:trPr>
          <w:trHeight w:val="254"/>
          <w:jc w:val="center"/>
        </w:trPr>
        <w:tc>
          <w:tcPr>
            <w:tcW w:w="2660"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Виноград</w:t>
            </w:r>
          </w:p>
        </w:tc>
        <w:tc>
          <w:tcPr>
            <w:tcW w:w="3385" w:type="dxa"/>
          </w:tcPr>
          <w:p w:rsid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-1,4…-3,5</w:t>
            </w:r>
          </w:p>
        </w:tc>
      </w:tr>
      <w:tr w:rsidR="00C55C63" w:rsidTr="00C55C63">
        <w:trPr>
          <w:trHeight w:val="268"/>
          <w:jc w:val="center"/>
        </w:trPr>
        <w:tc>
          <w:tcPr>
            <w:tcW w:w="2660" w:type="dxa"/>
          </w:tcPr>
          <w:p w:rsidR="00C55C63" w:rsidRP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Томаты</w:t>
            </w:r>
          </w:p>
        </w:tc>
        <w:tc>
          <w:tcPr>
            <w:tcW w:w="3385" w:type="dxa"/>
          </w:tcPr>
          <w:p w:rsidR="00C55C63" w:rsidRPr="00C55C63" w:rsidRDefault="00C55C63" w:rsidP="00C55C63">
            <w:pPr>
              <w:shd w:val="clear" w:color="auto" w:fill="FFFFFF"/>
              <w:tabs>
                <w:tab w:val="left" w:pos="9355"/>
              </w:tabs>
              <w:ind w:firstLine="567"/>
              <w:jc w:val="center"/>
              <w:rPr>
                <w:rFonts w:ascii="Times New Roman" w:hAnsi="Times New Roman" w:cs="Times New Roman"/>
                <w:sz w:val="24"/>
                <w:szCs w:val="24"/>
              </w:rPr>
            </w:pPr>
            <w:r w:rsidRPr="00C55C63">
              <w:rPr>
                <w:rFonts w:ascii="Times New Roman" w:hAnsi="Times New Roman" w:cs="Times New Roman"/>
                <w:sz w:val="24"/>
                <w:szCs w:val="24"/>
              </w:rPr>
              <w:t>-0,5…-0,9</w:t>
            </w:r>
          </w:p>
        </w:tc>
      </w:tr>
    </w:tbl>
    <w:p w:rsid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p>
    <w:p w:rsidR="00C55C63" w:rsidRDefault="00C55C63" w:rsidP="00C55C63">
      <w:pPr>
        <w:shd w:val="clear" w:color="auto" w:fill="FFFFFF"/>
        <w:tabs>
          <w:tab w:val="left" w:pos="9355"/>
        </w:tabs>
        <w:spacing w:after="0" w:line="240" w:lineRule="auto"/>
        <w:ind w:firstLine="567"/>
        <w:jc w:val="center"/>
        <w:rPr>
          <w:rFonts w:ascii="Times New Roman" w:hAnsi="Times New Roman" w:cs="Times New Roman"/>
          <w:sz w:val="24"/>
          <w:szCs w:val="24"/>
        </w:rPr>
      </w:pPr>
      <w:r>
        <w:rPr>
          <w:noProof/>
        </w:rPr>
        <w:drawing>
          <wp:inline distT="0" distB="0" distL="0" distR="0">
            <wp:extent cx="2447925" cy="216217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47925" cy="2162175"/>
                    </a:xfrm>
                    <a:prstGeom prst="rect">
                      <a:avLst/>
                    </a:prstGeom>
                  </pic:spPr>
                </pic:pic>
              </a:graphicData>
            </a:graphic>
          </wp:inline>
        </w:drawing>
      </w: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sz w:val="24"/>
          <w:szCs w:val="24"/>
        </w:rPr>
        <w:t>Процесс охлаждения представляют в прямоугольной системе координат (Рисунок 8)</w:t>
      </w: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sz w:val="24"/>
          <w:szCs w:val="24"/>
        </w:rPr>
        <w:t>По вертикали – температура охлаждаемого продукта, по горизонтали – продолжительность процесса охлаждения.</w:t>
      </w: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sz w:val="24"/>
          <w:szCs w:val="24"/>
        </w:rPr>
        <w:t>Охлаждение начинается при температуре </w:t>
      </w:r>
      <w:r w:rsidRPr="00C55C63">
        <w:rPr>
          <w:rFonts w:ascii="Times New Roman" w:hAnsi="Times New Roman" w:cs="Times New Roman"/>
          <w:i/>
          <w:iCs/>
          <w:sz w:val="24"/>
          <w:szCs w:val="24"/>
        </w:rPr>
        <w:t>Тнач</w:t>
      </w:r>
      <w:proofErr w:type="gramStart"/>
      <w:r w:rsidRPr="00C55C63">
        <w:rPr>
          <w:rFonts w:ascii="Times New Roman" w:hAnsi="Times New Roman" w:cs="Times New Roman"/>
          <w:i/>
          <w:iCs/>
          <w:sz w:val="24"/>
          <w:szCs w:val="24"/>
        </w:rPr>
        <w:t xml:space="preserve"> ,</w:t>
      </w:r>
      <w:proofErr w:type="gramEnd"/>
      <w:r w:rsidRPr="00C55C63">
        <w:rPr>
          <w:rFonts w:ascii="Times New Roman" w:hAnsi="Times New Roman" w:cs="Times New Roman"/>
          <w:i/>
          <w:iCs/>
          <w:sz w:val="24"/>
          <w:szCs w:val="24"/>
        </w:rPr>
        <w:t> </w:t>
      </w:r>
      <w:r w:rsidRPr="00C55C63">
        <w:rPr>
          <w:rFonts w:ascii="Times New Roman" w:hAnsi="Times New Roman" w:cs="Times New Roman"/>
          <w:sz w:val="24"/>
          <w:szCs w:val="24"/>
        </w:rPr>
        <w:t>т.е температуре продукта перед помещением его в камеру охлаждения. Как правило процесс охлаждения представляет собой кривую, приближающуюся к криоскопической температуре, но никогда не достигающей значения </w:t>
      </w:r>
      <w:r w:rsidRPr="00C55C63">
        <w:rPr>
          <w:rFonts w:ascii="Times New Roman" w:hAnsi="Times New Roman" w:cs="Times New Roman"/>
          <w:i/>
          <w:iCs/>
          <w:sz w:val="24"/>
          <w:szCs w:val="24"/>
        </w:rPr>
        <w:t>Ткр.</w:t>
      </w:r>
    </w:p>
    <w:p w:rsidR="00C55C63" w:rsidRPr="00C55C63" w:rsidRDefault="00C55C63" w:rsidP="00C55C63">
      <w:pPr>
        <w:shd w:val="clear" w:color="auto" w:fill="FFFFFF"/>
        <w:tabs>
          <w:tab w:val="left" w:pos="9355"/>
        </w:tabs>
        <w:spacing w:after="0" w:line="240" w:lineRule="auto"/>
        <w:ind w:firstLine="567"/>
        <w:jc w:val="both"/>
        <w:rPr>
          <w:rFonts w:ascii="Times New Roman" w:hAnsi="Times New Roman" w:cs="Times New Roman"/>
          <w:sz w:val="24"/>
          <w:szCs w:val="24"/>
        </w:rPr>
      </w:pPr>
      <w:r w:rsidRPr="00C55C63">
        <w:rPr>
          <w:rFonts w:ascii="Times New Roman" w:hAnsi="Times New Roman" w:cs="Times New Roman"/>
          <w:i/>
          <w:iCs/>
          <w:sz w:val="24"/>
          <w:szCs w:val="24"/>
        </w:rPr>
        <w:t>Шоковое охлаждение </w:t>
      </w:r>
      <w:r w:rsidRPr="00C55C63">
        <w:rPr>
          <w:rFonts w:ascii="Times New Roman" w:hAnsi="Times New Roman" w:cs="Times New Roman"/>
          <w:sz w:val="24"/>
          <w:szCs w:val="24"/>
        </w:rPr>
        <w:t xml:space="preserve">– используется для полуфабрикатов и готовой продукции при предполагаемом сроке хранения 4-5 дней. При шоковом охлаждении температура внутри </w:t>
      </w:r>
      <w:r w:rsidRPr="00C55C63">
        <w:rPr>
          <w:rFonts w:ascii="Times New Roman" w:hAnsi="Times New Roman" w:cs="Times New Roman"/>
          <w:sz w:val="24"/>
          <w:szCs w:val="24"/>
        </w:rPr>
        <w:lastRenderedPageBreak/>
        <w:t>продукта должна снизиться до 3</w:t>
      </w:r>
      <w:proofErr w:type="gramStart"/>
      <w:r w:rsidRPr="00C55C63">
        <w:rPr>
          <w:rFonts w:ascii="Times New Roman" w:hAnsi="Times New Roman" w:cs="Times New Roman"/>
          <w:sz w:val="24"/>
          <w:szCs w:val="24"/>
        </w:rPr>
        <w:t xml:space="preserve"> С</w:t>
      </w:r>
      <w:proofErr w:type="gramEnd"/>
      <w:r w:rsidRPr="00C55C63">
        <w:rPr>
          <w:rFonts w:ascii="Times New Roman" w:hAnsi="Times New Roman" w:cs="Times New Roman"/>
          <w:sz w:val="24"/>
          <w:szCs w:val="24"/>
        </w:rPr>
        <w:t xml:space="preserve"> за время не более 90 мин. В течение этого процесса температура внутри камеры шокового охлаждения на начальном этапе -15…-25 С и поддерживается на этом уровне пока температура на поверхности </w:t>
      </w:r>
      <w:r>
        <w:rPr>
          <w:rFonts w:ascii="Times New Roman" w:hAnsi="Times New Roman" w:cs="Times New Roman"/>
          <w:sz w:val="24"/>
          <w:szCs w:val="24"/>
        </w:rPr>
        <w:t>продукта не достигнет минус 10С</w:t>
      </w:r>
      <w:r w:rsidRPr="00C55C63">
        <w:rPr>
          <w:rFonts w:ascii="Times New Roman" w:hAnsi="Times New Roman" w:cs="Times New Roman"/>
          <w:sz w:val="24"/>
          <w:szCs w:val="24"/>
        </w:rPr>
        <w:t>, после этого температура повышается до 0 С.</w:t>
      </w:r>
    </w:p>
    <w:p w:rsidR="00A92BD2" w:rsidRPr="00A92BD2" w:rsidRDefault="00A92BD2" w:rsidP="00A92BD2">
      <w:pPr>
        <w:shd w:val="clear" w:color="auto" w:fill="FFFFFF"/>
        <w:tabs>
          <w:tab w:val="left" w:pos="9355"/>
        </w:tabs>
        <w:spacing w:after="0" w:line="240" w:lineRule="auto"/>
        <w:ind w:firstLine="567"/>
        <w:rPr>
          <w:rFonts w:ascii="Times New Roman" w:hAnsi="Times New Roman" w:cs="Times New Roman"/>
          <w:b/>
          <w:bCs/>
          <w:sz w:val="24"/>
          <w:szCs w:val="24"/>
        </w:rPr>
      </w:pPr>
      <w:r>
        <w:rPr>
          <w:rFonts w:ascii="Times New Roman" w:hAnsi="Times New Roman" w:cs="Times New Roman"/>
          <w:b/>
          <w:bCs/>
          <w:sz w:val="24"/>
          <w:szCs w:val="24"/>
          <w:lang w:val="kk-KZ"/>
        </w:rPr>
        <w:t xml:space="preserve">   </w:t>
      </w:r>
      <w:r>
        <w:rPr>
          <w:rFonts w:ascii="Times New Roman" w:hAnsi="Times New Roman" w:cs="Times New Roman"/>
          <w:b/>
          <w:bCs/>
          <w:sz w:val="24"/>
          <w:szCs w:val="24"/>
        </w:rPr>
        <w:t>3. Тамақты</w:t>
      </w:r>
      <w:r w:rsidRPr="00A92BD2">
        <w:rPr>
          <w:rFonts w:ascii="Times New Roman" w:hAnsi="Times New Roman" w:cs="Times New Roman"/>
          <w:bCs/>
          <w:sz w:val="24"/>
          <w:szCs w:val="24"/>
        </w:rPr>
        <w:t xml:space="preserve"> </w:t>
      </w:r>
      <w:proofErr w:type="gramStart"/>
      <w:r w:rsidRPr="00A92BD2">
        <w:rPr>
          <w:rFonts w:ascii="Times New Roman" w:hAnsi="Times New Roman" w:cs="Times New Roman"/>
          <w:b/>
          <w:bCs/>
          <w:sz w:val="24"/>
          <w:szCs w:val="24"/>
          <w:lang w:val="kk-KZ"/>
        </w:rPr>
        <w:t>м</w:t>
      </w:r>
      <w:proofErr w:type="gramEnd"/>
      <w:r w:rsidRPr="00A92BD2">
        <w:rPr>
          <w:rFonts w:ascii="Times New Roman" w:hAnsi="Times New Roman" w:cs="Times New Roman"/>
          <w:b/>
          <w:bCs/>
          <w:sz w:val="24"/>
          <w:szCs w:val="24"/>
        </w:rPr>
        <w:t>ұздату.</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Мұздату - мұздатылған өнімнің тіндік сұйықтығын мұ</w:t>
      </w:r>
      <w:proofErr w:type="gramStart"/>
      <w:r w:rsidRPr="00A92BD2">
        <w:rPr>
          <w:rFonts w:ascii="Times New Roman" w:hAnsi="Times New Roman" w:cs="Times New Roman"/>
          <w:bCs/>
          <w:sz w:val="24"/>
          <w:szCs w:val="24"/>
        </w:rPr>
        <w:t>з</w:t>
      </w:r>
      <w:proofErr w:type="gramEnd"/>
      <w:r w:rsidRPr="00A92BD2">
        <w:rPr>
          <w:rFonts w:ascii="Times New Roman" w:hAnsi="Times New Roman" w:cs="Times New Roman"/>
          <w:bCs/>
          <w:sz w:val="24"/>
          <w:szCs w:val="24"/>
        </w:rPr>
        <w:t>ға ішінара немесе толықтай қайта өңдеу процесі. Фазалық ауысудың болуы мұздату үрдісінің айрықша ерекшелігі болып табылады.</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Тез бұзылатын тағам өнімдері сөрелердің (ет, балық, құс) немесе жаңа дә</w:t>
      </w:r>
      <w:proofErr w:type="gramStart"/>
      <w:r w:rsidRPr="00A92BD2">
        <w:rPr>
          <w:rFonts w:ascii="Times New Roman" w:hAnsi="Times New Roman" w:cs="Times New Roman"/>
          <w:bCs/>
          <w:sz w:val="24"/>
          <w:szCs w:val="24"/>
        </w:rPr>
        <w:t>м</w:t>
      </w:r>
      <w:proofErr w:type="gramEnd"/>
      <w:r w:rsidRPr="00A92BD2">
        <w:rPr>
          <w:rFonts w:ascii="Times New Roman" w:hAnsi="Times New Roman" w:cs="Times New Roman"/>
          <w:bCs/>
          <w:sz w:val="24"/>
          <w:szCs w:val="24"/>
        </w:rPr>
        <w:t>і бар өнімдерді (балмұздақ, жеміс-жидектер мен жидектер)</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proofErr w:type="gramStart"/>
      <w:r w:rsidRPr="00A92BD2">
        <w:rPr>
          <w:rFonts w:ascii="Times New Roman" w:hAnsi="Times New Roman" w:cs="Times New Roman"/>
          <w:bCs/>
          <w:sz w:val="24"/>
          <w:szCs w:val="24"/>
        </w:rPr>
        <w:t>Мұздатылған түрдегі жоғары ылғалдылықтағы тез бұзылатын өнімдерді сақтау уақыты салқындатылғаннан әлдеқайда көп. Ылғалды сұйық күйден кристалдық күйге айналдыру микроағзалардың белсенділігін айтарлықтай ингибирлеуге, сондай-ақ биохимиялық және химиялық реакциялар жылдамдығын айтарлықтай төмендетуге алып келед</w:t>
      </w:r>
      <w:proofErr w:type="gramEnd"/>
      <w:r w:rsidRPr="00A92BD2">
        <w:rPr>
          <w:rFonts w:ascii="Times New Roman" w:hAnsi="Times New Roman" w:cs="Times New Roman"/>
          <w:bCs/>
          <w:sz w:val="24"/>
          <w:szCs w:val="24"/>
        </w:rPr>
        <w:t xml:space="preserve">і. Мұздату кезінде мұндай өзгерістер өнімнің бастапқы түрінде толығымен қалпына келуіне жол бермейді. Технологиялық қайтымсыздық - азық-түлік, дәмдік </w:t>
      </w:r>
      <w:proofErr w:type="gramStart"/>
      <w:r w:rsidRPr="00A92BD2">
        <w:rPr>
          <w:rFonts w:ascii="Times New Roman" w:hAnsi="Times New Roman" w:cs="Times New Roman"/>
          <w:bCs/>
          <w:sz w:val="24"/>
          <w:szCs w:val="24"/>
        </w:rPr>
        <w:t>к</w:t>
      </w:r>
      <w:proofErr w:type="gramEnd"/>
      <w:r w:rsidRPr="00A92BD2">
        <w:rPr>
          <w:rFonts w:ascii="Times New Roman" w:hAnsi="Times New Roman" w:cs="Times New Roman"/>
          <w:bCs/>
          <w:sz w:val="24"/>
          <w:szCs w:val="24"/>
        </w:rPr>
        <w:t>өрсеткіштер және презентация нашарлаған жағдайда.</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Технологиялық тұ</w:t>
      </w:r>
      <w:proofErr w:type="gramStart"/>
      <w:r w:rsidRPr="00A92BD2">
        <w:rPr>
          <w:rFonts w:ascii="Times New Roman" w:hAnsi="Times New Roman" w:cs="Times New Roman"/>
          <w:bCs/>
          <w:sz w:val="24"/>
          <w:szCs w:val="24"/>
        </w:rPr>
        <w:t>р</w:t>
      </w:r>
      <w:proofErr w:type="gramEnd"/>
      <w:r w:rsidRPr="00A92BD2">
        <w:rPr>
          <w:rFonts w:ascii="Times New Roman" w:hAnsi="Times New Roman" w:cs="Times New Roman"/>
          <w:bCs/>
          <w:sz w:val="24"/>
          <w:szCs w:val="24"/>
        </w:rPr>
        <w:t>ғыдан, мұздату үрдісі өнімнің криососкопиялық температураға дейін салқындату үрдісінен басталады, содан кейін мұздың қалыптасуы - сұйық ортаны қатты күйге фазалық көшу басталады.</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Supercooling - құрамындағы судың криососкопиялық кристалдануынан төмен заттың температурасын төмендету.</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Криососкопиялық температура tcr жеткенде, матаның сұйықтықтағы мұз кристалдары молекулалардың қалдық жылу қ</w:t>
      </w:r>
      <w:proofErr w:type="gramStart"/>
      <w:r w:rsidRPr="00A92BD2">
        <w:rPr>
          <w:rFonts w:ascii="Times New Roman" w:hAnsi="Times New Roman" w:cs="Times New Roman"/>
          <w:bCs/>
          <w:sz w:val="24"/>
          <w:szCs w:val="24"/>
        </w:rPr>
        <w:t>оз</w:t>
      </w:r>
      <w:proofErr w:type="gramEnd"/>
      <w:r w:rsidRPr="00A92BD2">
        <w:rPr>
          <w:rFonts w:ascii="Times New Roman" w:hAnsi="Times New Roman" w:cs="Times New Roman"/>
          <w:bCs/>
          <w:sz w:val="24"/>
          <w:szCs w:val="24"/>
        </w:rPr>
        <w:t xml:space="preserve">ғалысына байланысты құрылмайды. Тұрақты мұз кристалдарын қалыптастыру үшін кроссополитикалық </w:t>
      </w:r>
      <w:proofErr w:type="gramStart"/>
      <w:r w:rsidRPr="00A92BD2">
        <w:rPr>
          <w:rFonts w:ascii="Times New Roman" w:hAnsi="Times New Roman" w:cs="Times New Roman"/>
          <w:bCs/>
          <w:sz w:val="24"/>
          <w:szCs w:val="24"/>
        </w:rPr>
        <w:t>температура</w:t>
      </w:r>
      <w:proofErr w:type="gramEnd"/>
      <w:r w:rsidRPr="00A92BD2">
        <w:rPr>
          <w:rFonts w:ascii="Times New Roman" w:hAnsi="Times New Roman" w:cs="Times New Roman"/>
          <w:bCs/>
          <w:sz w:val="24"/>
          <w:szCs w:val="24"/>
        </w:rPr>
        <w:t>ға қатысты температураның азаюы қажет. Температураның мұндай төмендеуі әдетте оверклулинг деп аталады. Әрбір тағам түрінде экстремалды гипотермия тпо нақты мәндерге ие: 5</w:t>
      </w:r>
      <w:proofErr w:type="gramStart"/>
      <w:r w:rsidRPr="00A92BD2">
        <w:rPr>
          <w:rFonts w:ascii="Times New Roman" w:hAnsi="Times New Roman" w:cs="Times New Roman"/>
          <w:bCs/>
          <w:sz w:val="24"/>
          <w:szCs w:val="24"/>
        </w:rPr>
        <w:t xml:space="preserve"> ° С</w:t>
      </w:r>
      <w:proofErr w:type="gramEnd"/>
      <w:r w:rsidRPr="00A92BD2">
        <w:rPr>
          <w:rFonts w:ascii="Times New Roman" w:hAnsi="Times New Roman" w:cs="Times New Roman"/>
          <w:bCs/>
          <w:sz w:val="24"/>
          <w:szCs w:val="24"/>
        </w:rPr>
        <w:t xml:space="preserve"> - ет, құс, балық үшін; 6 ° С - сүт үшін; 11 ° C - жұмыртқа үшін.</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Жасанды кристаллизациялық стимуляторлардың болуы (механикалық қоспалар, ластанулар) суперкүнділіктің төменгі мәндері бар кристалдардың тұрақты ядроларының пайда болуына әкеледі.</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Кристалдардың тұрақты ядроларының қалыптасуы, содан кейін сұйықтың тіндік кристалдарының келесі өсуі сұйықтық</w:t>
      </w:r>
      <w:proofErr w:type="gramStart"/>
      <w:r w:rsidRPr="00A92BD2">
        <w:rPr>
          <w:rFonts w:ascii="Times New Roman" w:hAnsi="Times New Roman" w:cs="Times New Roman"/>
          <w:bCs/>
          <w:sz w:val="24"/>
          <w:szCs w:val="24"/>
        </w:rPr>
        <w:t>ты</w:t>
      </w:r>
      <w:proofErr w:type="gramEnd"/>
      <w:r w:rsidRPr="00A92BD2">
        <w:rPr>
          <w:rFonts w:ascii="Times New Roman" w:hAnsi="Times New Roman" w:cs="Times New Roman"/>
          <w:bCs/>
          <w:sz w:val="24"/>
          <w:szCs w:val="24"/>
        </w:rPr>
        <w:t>ң мұзға фазалық көшуінің жылуын және температураны криососкопиялық деңгейге көтерумен бірге жүреді. Сонымен қатар, температура көтерілуі өте тез жүреді, соның салдарынан бұл құбылыс температура секірісі деп аталады.</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rPr>
      </w:pPr>
      <w:r w:rsidRPr="00A92BD2">
        <w:rPr>
          <w:rFonts w:ascii="Times New Roman" w:hAnsi="Times New Roman" w:cs="Times New Roman"/>
          <w:bCs/>
          <w:sz w:val="24"/>
          <w:szCs w:val="24"/>
        </w:rPr>
        <w:t>Шок-мұздату - өнімнің қ</w:t>
      </w:r>
      <w:proofErr w:type="gramStart"/>
      <w:r w:rsidRPr="00A92BD2">
        <w:rPr>
          <w:rFonts w:ascii="Times New Roman" w:hAnsi="Times New Roman" w:cs="Times New Roman"/>
          <w:bCs/>
          <w:sz w:val="24"/>
          <w:szCs w:val="24"/>
        </w:rPr>
        <w:t>алы</w:t>
      </w:r>
      <w:proofErr w:type="gramEnd"/>
      <w:r w:rsidRPr="00A92BD2">
        <w:rPr>
          <w:rFonts w:ascii="Times New Roman" w:hAnsi="Times New Roman" w:cs="Times New Roman"/>
          <w:bCs/>
          <w:sz w:val="24"/>
          <w:szCs w:val="24"/>
        </w:rPr>
        <w:t>ңдығы -18 ° C-ге дейін 240 минуттан аспайтын уақыт аралығында температураның төмендеуі. Жарамдылық мерзімі 60 күннен аспайтын жартылай фабрикаттар мен дайын тағамдарды қатыру үшін қолданылады. Бастапқы кезеңде камераның ішіндегі температура -40 ° C дейін төмендейді және өнімнің ішіндегі температура -18 ° C-ге жеткенше осы деңгейде сақталады. Мұздату үрді</w:t>
      </w:r>
      <w:proofErr w:type="gramStart"/>
      <w:r w:rsidRPr="00A92BD2">
        <w:rPr>
          <w:rFonts w:ascii="Times New Roman" w:hAnsi="Times New Roman" w:cs="Times New Roman"/>
          <w:bCs/>
          <w:sz w:val="24"/>
          <w:szCs w:val="24"/>
        </w:rPr>
        <w:t>с</w:t>
      </w:r>
      <w:proofErr w:type="gramEnd"/>
      <w:r w:rsidRPr="00A92BD2">
        <w:rPr>
          <w:rFonts w:ascii="Times New Roman" w:hAnsi="Times New Roman" w:cs="Times New Roman"/>
          <w:bCs/>
          <w:sz w:val="24"/>
          <w:szCs w:val="24"/>
        </w:rPr>
        <w:t>і</w:t>
      </w:r>
      <w:proofErr w:type="gramStart"/>
      <w:r w:rsidRPr="00A92BD2">
        <w:rPr>
          <w:rFonts w:ascii="Times New Roman" w:hAnsi="Times New Roman" w:cs="Times New Roman"/>
          <w:bCs/>
          <w:sz w:val="24"/>
          <w:szCs w:val="24"/>
        </w:rPr>
        <w:t>н</w:t>
      </w:r>
      <w:proofErr w:type="gramEnd"/>
      <w:r w:rsidRPr="00A92BD2">
        <w:rPr>
          <w:rFonts w:ascii="Times New Roman" w:hAnsi="Times New Roman" w:cs="Times New Roman"/>
          <w:bCs/>
          <w:sz w:val="24"/>
          <w:szCs w:val="24"/>
        </w:rPr>
        <w:t>ің соңында камера стандартты салқындату режиміне ауысады. Шок-мұздату өнімнің бастапқы құрылымын, оның дә</w:t>
      </w:r>
      <w:proofErr w:type="gramStart"/>
      <w:r w:rsidRPr="00A92BD2">
        <w:rPr>
          <w:rFonts w:ascii="Times New Roman" w:hAnsi="Times New Roman" w:cs="Times New Roman"/>
          <w:bCs/>
          <w:sz w:val="24"/>
          <w:szCs w:val="24"/>
        </w:rPr>
        <w:t>м</w:t>
      </w:r>
      <w:proofErr w:type="gramEnd"/>
      <w:r w:rsidRPr="00A92BD2">
        <w:rPr>
          <w:rFonts w:ascii="Times New Roman" w:hAnsi="Times New Roman" w:cs="Times New Roman"/>
          <w:bCs/>
          <w:sz w:val="24"/>
          <w:szCs w:val="24"/>
        </w:rPr>
        <w:t>ін және хош иісін сақтауға мүмкіндік береді.</w:t>
      </w:r>
    </w:p>
    <w:p w:rsidR="00A92BD2" w:rsidRPr="00A92BD2" w:rsidRDefault="00A92BD2" w:rsidP="00A92BD2">
      <w:pPr>
        <w:shd w:val="clear" w:color="auto" w:fill="FFFFFF"/>
        <w:tabs>
          <w:tab w:val="left" w:pos="9355"/>
        </w:tabs>
        <w:spacing w:after="0" w:line="240" w:lineRule="auto"/>
        <w:ind w:firstLine="709"/>
        <w:jc w:val="both"/>
        <w:rPr>
          <w:rFonts w:ascii="Times New Roman" w:hAnsi="Times New Roman" w:cs="Times New Roman"/>
          <w:bCs/>
          <w:sz w:val="24"/>
          <w:szCs w:val="24"/>
          <w:lang w:val="kk-KZ"/>
        </w:rPr>
      </w:pPr>
      <w:r w:rsidRPr="00A92BD2">
        <w:rPr>
          <w:rFonts w:ascii="Times New Roman" w:hAnsi="Times New Roman" w:cs="Times New Roman"/>
          <w:bCs/>
          <w:sz w:val="24"/>
          <w:szCs w:val="24"/>
        </w:rPr>
        <w:t xml:space="preserve">Тоңазытудың кез-келген әдісімен өнім бетінде жылу алынып, тереңірек қабаттар жоғары </w:t>
      </w:r>
      <w:proofErr w:type="gramStart"/>
      <w:r w:rsidRPr="00A92BD2">
        <w:rPr>
          <w:rFonts w:ascii="Times New Roman" w:hAnsi="Times New Roman" w:cs="Times New Roman"/>
          <w:bCs/>
          <w:sz w:val="24"/>
          <w:szCs w:val="24"/>
        </w:rPr>
        <w:t>температура</w:t>
      </w:r>
      <w:proofErr w:type="gramEnd"/>
      <w:r w:rsidRPr="00A92BD2">
        <w:rPr>
          <w:rFonts w:ascii="Times New Roman" w:hAnsi="Times New Roman" w:cs="Times New Roman"/>
          <w:bCs/>
          <w:sz w:val="24"/>
          <w:szCs w:val="24"/>
        </w:rPr>
        <w:t>ға ие. Егер мұздату үрдісінен кейін өнім сақтау камерасына қойылса, ұзақ уақыт өткеннен кейін температура теңесті</w:t>
      </w:r>
      <w:proofErr w:type="gramStart"/>
      <w:r w:rsidRPr="00A92BD2">
        <w:rPr>
          <w:rFonts w:ascii="Times New Roman" w:hAnsi="Times New Roman" w:cs="Times New Roman"/>
          <w:bCs/>
          <w:sz w:val="24"/>
          <w:szCs w:val="24"/>
        </w:rPr>
        <w:t>р</w:t>
      </w:r>
      <w:proofErr w:type="gramEnd"/>
      <w:r w:rsidRPr="00A92BD2">
        <w:rPr>
          <w:rFonts w:ascii="Times New Roman" w:hAnsi="Times New Roman" w:cs="Times New Roman"/>
          <w:bCs/>
          <w:sz w:val="24"/>
          <w:szCs w:val="24"/>
        </w:rPr>
        <w:t>іледі. Бұл температура соңғы мұздату температурасы деп аталады.</w:t>
      </w:r>
    </w:p>
    <w:p w:rsidR="00C55C63" w:rsidRDefault="00C55C63" w:rsidP="00A92BD2">
      <w:pPr>
        <w:shd w:val="clear" w:color="auto" w:fill="FFFFFF"/>
        <w:tabs>
          <w:tab w:val="left" w:pos="9355"/>
        </w:tabs>
        <w:spacing w:after="0" w:line="240" w:lineRule="auto"/>
        <w:ind w:firstLine="567"/>
        <w:jc w:val="center"/>
        <w:rPr>
          <w:rFonts w:ascii="Times New Roman" w:hAnsi="Times New Roman" w:cs="Times New Roman"/>
          <w:sz w:val="24"/>
          <w:szCs w:val="24"/>
        </w:rPr>
      </w:pPr>
      <w:r>
        <w:rPr>
          <w:noProof/>
        </w:rPr>
        <w:drawing>
          <wp:inline distT="0" distB="0" distL="0" distR="0">
            <wp:extent cx="1219200" cy="5238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19200" cy="523875"/>
                    </a:xfrm>
                    <a:prstGeom prst="rect">
                      <a:avLst/>
                    </a:prstGeom>
                  </pic:spPr>
                </pic:pic>
              </a:graphicData>
            </a:graphic>
          </wp:inline>
        </w:drawing>
      </w:r>
    </w:p>
    <w:p w:rsidR="00A92BD2" w:rsidRPr="00A92BD2" w:rsidRDefault="00A92BD2" w:rsidP="00C55C63">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lastRenderedPageBreak/>
        <w:t>Мұздағанда, барлық матаның сұйықтығы мұзға айналады. Мұзға айналған тіндердің сұйықтығы мұздатылған деп аталады. Бұл ылғалды салыстырмалы мөлшерде әдетте мұздатылған ылғалдың бөлігі ретінде бағаланады:</w:t>
      </w:r>
    </w:p>
    <w:p w:rsidR="00C55C63" w:rsidRDefault="00C55C63" w:rsidP="00C55C63">
      <w:pPr>
        <w:shd w:val="clear" w:color="auto" w:fill="FFFFFF"/>
        <w:tabs>
          <w:tab w:val="left" w:pos="9355"/>
        </w:tabs>
        <w:spacing w:after="0" w:line="240" w:lineRule="auto"/>
        <w:ind w:firstLine="567"/>
        <w:jc w:val="center"/>
        <w:rPr>
          <w:rFonts w:ascii="Times New Roman" w:hAnsi="Times New Roman" w:cs="Times New Roman"/>
          <w:sz w:val="24"/>
          <w:szCs w:val="24"/>
        </w:rPr>
      </w:pPr>
      <w:r>
        <w:rPr>
          <w:noProof/>
        </w:rPr>
        <w:drawing>
          <wp:inline distT="0" distB="0" distL="0" distR="0">
            <wp:extent cx="1085850" cy="4286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085850" cy="428625"/>
                    </a:xfrm>
                    <a:prstGeom prst="rect">
                      <a:avLst/>
                    </a:prstGeom>
                  </pic:spPr>
                </pic:pic>
              </a:graphicData>
            </a:graphic>
          </wp:inline>
        </w:drawing>
      </w:r>
    </w:p>
    <w:p w:rsidR="00A92BD2" w:rsidRDefault="00A92BD2" w:rsidP="00C55C63">
      <w:pPr>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rPr>
        <w:t>Мұз массасының матаның сұйықтық массасына қатынасы.</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b/>
          <w:sz w:val="24"/>
          <w:szCs w:val="24"/>
          <w:lang w:val="kk-KZ"/>
        </w:rPr>
      </w:pPr>
      <w:r w:rsidRPr="00A92BD2">
        <w:rPr>
          <w:rFonts w:ascii="Times New Roman" w:hAnsi="Times New Roman" w:cs="Times New Roman"/>
          <w:b/>
          <w:sz w:val="24"/>
          <w:szCs w:val="24"/>
          <w:lang w:val="kk-KZ"/>
        </w:rPr>
        <w:t>4. Тоңазытқышты өңдеудің және сақтаудың технологиялық әдістері.</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Тоңазытылған және мұздатылған өнімдерді салқындатылған сақтау үшін келесі шарттарды сақтау қажет:</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 сақтауға дейін реттелетін өңдеуден өткен жақсы өнімдерді сақтау</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 температураны сақтауды қадағалаңыз</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 белгілі бір ылғалдылықты сақтау</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 гигиеналық сақтау жағдайларын қадағалаңыз</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 сақталған өнімдердің сақталуын арттыратын қосымша қаражатты қолданыңыз</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 азық-түлік сақтау үшін ұтымды қаптаманы қолданыңыз</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 xml:space="preserve">Салқындатылған тез бұзылатын тағам өнімдері камераларда криососкопиялық температурада сақталады, </w:t>
      </w:r>
      <w:proofErr w:type="gramStart"/>
      <w:r w:rsidRPr="00A92BD2">
        <w:rPr>
          <w:rFonts w:ascii="Times New Roman" w:hAnsi="Times New Roman" w:cs="Times New Roman"/>
          <w:sz w:val="24"/>
          <w:szCs w:val="24"/>
        </w:rPr>
        <w:t>ал</w:t>
      </w:r>
      <w:proofErr w:type="gramEnd"/>
      <w:r w:rsidRPr="00A92BD2">
        <w:rPr>
          <w:rFonts w:ascii="Times New Roman" w:hAnsi="Times New Roman" w:cs="Times New Roman"/>
          <w:sz w:val="24"/>
          <w:szCs w:val="24"/>
        </w:rPr>
        <w:t xml:space="preserve"> ауаның салыстырмалы ылғалдылығы 80-85% деңгейінде сақталады.</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Мұздатылған өнімдердің температурасын сақтау сақтау ұзақтығына байланысты таңдалады. қ</w:t>
      </w:r>
      <w:proofErr w:type="gramStart"/>
      <w:r w:rsidRPr="00A92BD2">
        <w:rPr>
          <w:rFonts w:ascii="Times New Roman" w:hAnsi="Times New Roman" w:cs="Times New Roman"/>
          <w:sz w:val="24"/>
          <w:szCs w:val="24"/>
        </w:rPr>
        <w:t>ыс</w:t>
      </w:r>
      <w:proofErr w:type="gramEnd"/>
      <w:r w:rsidRPr="00A92BD2">
        <w:rPr>
          <w:rFonts w:ascii="Times New Roman" w:hAnsi="Times New Roman" w:cs="Times New Roman"/>
          <w:sz w:val="24"/>
          <w:szCs w:val="24"/>
        </w:rPr>
        <w:t>қа сақтау кезеңімен, камераның температурасы -8 ... -12С. Ұзақ сақтауға арналған мұздатылған өнімдер -18 ° C жоғары емес температурада сақталады. Төменгі температура қанықпаған май қышқылдары бар өнімдердің қауіпсіздігін қамтамасыз ету үшін қолданылады.</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Тамақ өнiмдерiнiң шектеулi жарамдылық мерзі</w:t>
      </w:r>
      <w:proofErr w:type="gramStart"/>
      <w:r w:rsidRPr="00A92BD2">
        <w:rPr>
          <w:rFonts w:ascii="Times New Roman" w:hAnsi="Times New Roman" w:cs="Times New Roman"/>
          <w:sz w:val="24"/>
          <w:szCs w:val="24"/>
        </w:rPr>
        <w:t>м</w:t>
      </w:r>
      <w:proofErr w:type="gramEnd"/>
      <w:r w:rsidRPr="00A92BD2">
        <w:rPr>
          <w:rFonts w:ascii="Times New Roman" w:hAnsi="Times New Roman" w:cs="Times New Roman"/>
          <w:sz w:val="24"/>
          <w:szCs w:val="24"/>
        </w:rPr>
        <w:t>і, өнiмнiң аяқталуынан кейiн өнiмге тән иiстер сақталған өнiмде пайда бола бастағаннан кейiн, өнiм дәмге, түсiне және сыртқы түрiнiң өзгеруiне әкеп соқтырады.</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Жануарлардан шыққан майларды сақтау кезінде микроорганизмдер мен ферменттер қанықпаған май қышқылдарының бөлінуін тудырады, бұл өнімнің ащы дәмінің пайда болуына ықпал ететін кетондардың пайда болуына әкеледі</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Балық пен теңіз өнімдерін сақтау кезі</w:t>
      </w:r>
      <w:proofErr w:type="gramStart"/>
      <w:r w:rsidRPr="00A92BD2">
        <w:rPr>
          <w:rFonts w:ascii="Times New Roman" w:hAnsi="Times New Roman" w:cs="Times New Roman"/>
          <w:sz w:val="24"/>
          <w:szCs w:val="24"/>
        </w:rPr>
        <w:t>нде</w:t>
      </w:r>
      <w:proofErr w:type="gramEnd"/>
      <w:r w:rsidRPr="00A92BD2">
        <w:rPr>
          <w:rFonts w:ascii="Times New Roman" w:hAnsi="Times New Roman" w:cs="Times New Roman"/>
          <w:sz w:val="24"/>
          <w:szCs w:val="24"/>
        </w:rPr>
        <w:t xml:space="preserve"> ақуыз молекулаларының бөлінуі аминқышқылдардың түзілуімен, атап айтқанда, триметиламиннен пайда болады, оның болуы бұзылудың басталуын білдіреді.</w:t>
      </w:r>
    </w:p>
    <w:p w:rsidR="00C55C63"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rPr>
        <w:t>Тоңазытылған тағамдарды төмен температуралық (0 ... 2С) температурада сақтау ет, балық, құ</w:t>
      </w:r>
      <w:proofErr w:type="gramStart"/>
      <w:r w:rsidRPr="00A92BD2">
        <w:rPr>
          <w:rFonts w:ascii="Times New Roman" w:hAnsi="Times New Roman" w:cs="Times New Roman"/>
          <w:sz w:val="24"/>
          <w:szCs w:val="24"/>
        </w:rPr>
        <w:t>с ет</w:t>
      </w:r>
      <w:proofErr w:type="gramEnd"/>
      <w:r w:rsidRPr="00A92BD2">
        <w:rPr>
          <w:rFonts w:ascii="Times New Roman" w:hAnsi="Times New Roman" w:cs="Times New Roman"/>
          <w:sz w:val="24"/>
          <w:szCs w:val="24"/>
        </w:rPr>
        <w:t>інің қауіпсіздігін 1-2 апта ішінде қамтамасыз етеді. Сақтау режимін ұтымды ұйымдастыру арқылы өсімдіктердің шығу тозған өнімдері жаңа дақылдардың алдында сақталуы мүмкін.</w:t>
      </w:r>
    </w:p>
    <w:p w:rsidR="00A92BD2" w:rsidRPr="00A92BD2" w:rsidRDefault="00A92BD2" w:rsidP="00A92BD2">
      <w:pPr>
        <w:shd w:val="clear" w:color="auto" w:fill="FFFFFF"/>
        <w:tabs>
          <w:tab w:val="left" w:pos="9355"/>
        </w:tabs>
        <w:spacing w:after="0" w:line="240" w:lineRule="auto"/>
        <w:ind w:firstLine="567"/>
        <w:jc w:val="both"/>
        <w:rPr>
          <w:rFonts w:ascii="Times New Roman" w:hAnsi="Times New Roman" w:cs="Times New Roman"/>
          <w:sz w:val="24"/>
          <w:szCs w:val="24"/>
          <w:lang w:val="kk-KZ"/>
        </w:rPr>
      </w:pPr>
    </w:p>
    <w:p w:rsidR="00764D3A" w:rsidRPr="00764D3A" w:rsidRDefault="00764D3A" w:rsidP="00764D3A">
      <w:pPr>
        <w:pStyle w:val="1"/>
        <w:ind w:firstLine="567"/>
        <w:jc w:val="both"/>
        <w:rPr>
          <w:color w:val="auto"/>
          <w:sz w:val="24"/>
          <w:szCs w:val="24"/>
        </w:rPr>
      </w:pPr>
      <w:r>
        <w:rPr>
          <w:color w:val="auto"/>
          <w:sz w:val="24"/>
          <w:szCs w:val="24"/>
          <w:lang w:val="kk-KZ"/>
        </w:rPr>
        <w:t>Қолданылған әдебиет</w:t>
      </w:r>
      <w:r>
        <w:rPr>
          <w:color w:val="auto"/>
          <w:sz w:val="24"/>
          <w:szCs w:val="24"/>
        </w:rPr>
        <w:t>:</w:t>
      </w:r>
    </w:p>
    <w:p w:rsidR="00AE2457" w:rsidRDefault="00AE2457" w:rsidP="00511B6A">
      <w:pPr>
        <w:shd w:val="clear" w:color="auto" w:fill="FFFFFF"/>
        <w:tabs>
          <w:tab w:val="left" w:pos="9355"/>
        </w:tabs>
        <w:spacing w:after="0" w:line="240" w:lineRule="auto"/>
        <w:ind w:firstLine="567"/>
        <w:jc w:val="both"/>
        <w:rPr>
          <w:rFonts w:ascii="Times New Roman" w:hAnsi="Times New Roman" w:cs="Times New Roman"/>
          <w:bCs/>
          <w:sz w:val="24"/>
          <w:szCs w:val="24"/>
        </w:rPr>
      </w:pPr>
    </w:p>
    <w:p w:rsidR="00511B6A" w:rsidRPr="00511B6A" w:rsidRDefault="00511B6A" w:rsidP="00511B6A">
      <w:pPr>
        <w:shd w:val="clear" w:color="auto" w:fill="FFFFFF"/>
        <w:tabs>
          <w:tab w:val="left" w:pos="9355"/>
        </w:tabs>
        <w:spacing w:after="0" w:line="240" w:lineRule="auto"/>
        <w:ind w:firstLine="567"/>
        <w:jc w:val="both"/>
        <w:rPr>
          <w:rFonts w:ascii="Times New Roman" w:hAnsi="Times New Roman" w:cs="Times New Roman"/>
          <w:sz w:val="24"/>
          <w:szCs w:val="24"/>
        </w:rPr>
      </w:pPr>
      <w:r w:rsidRPr="00511B6A">
        <w:rPr>
          <w:rFonts w:ascii="Times New Roman" w:hAnsi="Times New Roman" w:cs="Times New Roman"/>
          <w:bCs/>
          <w:sz w:val="24"/>
          <w:szCs w:val="24"/>
        </w:rPr>
        <w:t>1. Цой А.П., Ким И.А.</w:t>
      </w:r>
      <w:r w:rsidRPr="00511B6A">
        <w:rPr>
          <w:rFonts w:ascii="Times New Roman" w:hAnsi="Times New Roman" w:cs="Times New Roman"/>
          <w:sz w:val="24"/>
          <w:szCs w:val="24"/>
        </w:rPr>
        <w:t>Холодильная техника и технология потребителей холода: Учебное пособие. Алматы, 2012. – 510 с. – ISBN 978 – 601 – 263 – 174 – 6</w:t>
      </w:r>
    </w:p>
    <w:p w:rsidR="00511B6A" w:rsidRPr="00511B6A" w:rsidRDefault="00511B6A" w:rsidP="00511B6A">
      <w:pPr>
        <w:shd w:val="clear" w:color="auto" w:fill="FFFFFF"/>
        <w:tabs>
          <w:tab w:val="left" w:pos="9355"/>
        </w:tabs>
        <w:spacing w:after="0" w:line="240" w:lineRule="auto"/>
        <w:ind w:firstLine="567"/>
        <w:jc w:val="both"/>
        <w:rPr>
          <w:rFonts w:ascii="Times New Roman" w:hAnsi="Times New Roman" w:cs="Times New Roman"/>
          <w:sz w:val="24"/>
          <w:szCs w:val="24"/>
        </w:rPr>
      </w:pPr>
      <w:r w:rsidRPr="00511B6A">
        <w:rPr>
          <w:rFonts w:ascii="Times New Roman" w:hAnsi="Times New Roman" w:cs="Times New Roman"/>
          <w:sz w:val="24"/>
          <w:szCs w:val="24"/>
        </w:rPr>
        <w:t>2. Бараненко А.В., Куцакова В.Е., Борзенко Е.И., Фролов С.В.Примеры и задачи по холодильной технологии. Ч. 3. Теплофизические основы. – М.: Колос, 2004. – 249 с.</w:t>
      </w:r>
    </w:p>
    <w:p w:rsidR="004F674C" w:rsidRDefault="004F674C" w:rsidP="00667B85">
      <w:pPr>
        <w:shd w:val="clear" w:color="auto" w:fill="FFFFFF"/>
        <w:tabs>
          <w:tab w:val="left" w:pos="9355"/>
        </w:tabs>
        <w:spacing w:after="0" w:line="240" w:lineRule="auto"/>
        <w:ind w:firstLine="567"/>
        <w:jc w:val="center"/>
        <w:rPr>
          <w:rFonts w:ascii="Times New Roman" w:hAnsi="Times New Roman" w:cs="Times New Roman"/>
          <w:b/>
          <w:bCs/>
          <w:sz w:val="24"/>
          <w:szCs w:val="24"/>
        </w:rPr>
      </w:pPr>
    </w:p>
    <w:p w:rsidR="004F674C" w:rsidRDefault="007C5B3C" w:rsidP="00667B85">
      <w:pPr>
        <w:shd w:val="clear" w:color="auto" w:fill="FFFFFF"/>
        <w:tabs>
          <w:tab w:val="left" w:pos="9355"/>
        </w:tabs>
        <w:spacing w:after="0" w:line="240" w:lineRule="auto"/>
        <w:ind w:firstLine="567"/>
        <w:jc w:val="center"/>
        <w:rPr>
          <w:rFonts w:ascii="Times New Roman" w:hAnsi="Times New Roman" w:cs="Times New Roman"/>
          <w:b/>
          <w:bCs/>
          <w:sz w:val="24"/>
          <w:szCs w:val="24"/>
        </w:rPr>
      </w:pPr>
      <w:r>
        <w:rPr>
          <w:rFonts w:ascii="Times New Roman" w:hAnsi="Times New Roman" w:cs="Times New Roman"/>
          <w:b/>
          <w:sz w:val="24"/>
          <w:szCs w:val="24"/>
        </w:rPr>
        <w:t>Д</w:t>
      </w:r>
      <w:r>
        <w:rPr>
          <w:rFonts w:ascii="Times New Roman" w:hAnsi="Times New Roman" w:cs="Times New Roman"/>
          <w:b/>
          <w:sz w:val="24"/>
          <w:szCs w:val="24"/>
          <w:lang w:val="kk-KZ"/>
        </w:rPr>
        <w:t>ә</w:t>
      </w:r>
      <w:proofErr w:type="gramStart"/>
      <w:r>
        <w:rPr>
          <w:rFonts w:ascii="Times New Roman" w:hAnsi="Times New Roman" w:cs="Times New Roman"/>
          <w:b/>
          <w:sz w:val="24"/>
          <w:szCs w:val="24"/>
          <w:lang w:val="kk-KZ"/>
        </w:rPr>
        <w:t>р</w:t>
      </w:r>
      <w:proofErr w:type="gramEnd"/>
      <w:r>
        <w:rPr>
          <w:rFonts w:ascii="Times New Roman" w:hAnsi="Times New Roman" w:cs="Times New Roman"/>
          <w:b/>
          <w:sz w:val="24"/>
          <w:szCs w:val="24"/>
          <w:lang w:val="kk-KZ"/>
        </w:rPr>
        <w:t>іс</w:t>
      </w:r>
      <w:r w:rsidR="004F674C">
        <w:rPr>
          <w:rFonts w:ascii="Times New Roman" w:hAnsi="Times New Roman" w:cs="Times New Roman"/>
          <w:b/>
          <w:bCs/>
          <w:sz w:val="24"/>
          <w:szCs w:val="24"/>
        </w:rPr>
        <w:t xml:space="preserve"> № 4</w:t>
      </w:r>
    </w:p>
    <w:p w:rsidR="004F674C" w:rsidRDefault="004F674C" w:rsidP="00667B85">
      <w:pPr>
        <w:shd w:val="clear" w:color="auto" w:fill="FFFFFF"/>
        <w:tabs>
          <w:tab w:val="left" w:pos="9355"/>
        </w:tabs>
        <w:spacing w:after="0" w:line="240" w:lineRule="auto"/>
        <w:ind w:firstLine="567"/>
        <w:jc w:val="center"/>
        <w:rPr>
          <w:rFonts w:ascii="Times New Roman" w:hAnsi="Times New Roman" w:cs="Times New Roman"/>
          <w:b/>
          <w:bCs/>
          <w:sz w:val="24"/>
          <w:szCs w:val="24"/>
        </w:rPr>
      </w:pPr>
    </w:p>
    <w:p w:rsidR="00A92BD2" w:rsidRPr="00A92BD2" w:rsidRDefault="00A92BD2" w:rsidP="00A92BD2">
      <w:pPr>
        <w:pStyle w:val="a5"/>
        <w:shd w:val="clear" w:color="auto" w:fill="FFFFFF"/>
        <w:tabs>
          <w:tab w:val="left" w:pos="9355"/>
        </w:tabs>
        <w:spacing w:after="0" w:line="240" w:lineRule="auto"/>
        <w:ind w:left="927"/>
        <w:jc w:val="both"/>
        <w:rPr>
          <w:rFonts w:ascii="Times New Roman" w:hAnsi="Times New Roman" w:cs="Times New Roman"/>
          <w:bCs/>
          <w:sz w:val="24"/>
          <w:szCs w:val="24"/>
          <w:lang w:val="kk-KZ"/>
        </w:rPr>
      </w:pPr>
    </w:p>
    <w:p w:rsidR="00A92BD2" w:rsidRPr="00A92BD2" w:rsidRDefault="00A92BD2" w:rsidP="00A92BD2">
      <w:pPr>
        <w:pStyle w:val="a5"/>
        <w:shd w:val="clear" w:color="auto" w:fill="FFFFFF"/>
        <w:tabs>
          <w:tab w:val="left" w:pos="9355"/>
        </w:tabs>
        <w:spacing w:after="0" w:line="240" w:lineRule="auto"/>
        <w:ind w:left="927"/>
        <w:jc w:val="both"/>
        <w:rPr>
          <w:rFonts w:ascii="Times New Roman" w:hAnsi="Times New Roman" w:cs="Times New Roman"/>
          <w:bCs/>
          <w:sz w:val="24"/>
          <w:szCs w:val="24"/>
          <w:lang w:val="kk-KZ"/>
        </w:rPr>
      </w:pPr>
      <w:r w:rsidRPr="00A92BD2">
        <w:rPr>
          <w:rFonts w:ascii="Times New Roman" w:hAnsi="Times New Roman" w:cs="Times New Roman"/>
          <w:b/>
          <w:bCs/>
          <w:sz w:val="24"/>
          <w:szCs w:val="24"/>
          <w:lang w:val="kk-KZ"/>
        </w:rPr>
        <w:t xml:space="preserve">Тақырыбы: </w:t>
      </w:r>
      <w:r>
        <w:rPr>
          <w:rFonts w:ascii="Times New Roman" w:hAnsi="Times New Roman" w:cs="Times New Roman"/>
          <w:bCs/>
          <w:sz w:val="24"/>
          <w:szCs w:val="24"/>
          <w:lang w:val="kk-KZ"/>
        </w:rPr>
        <w:t>Микроорганизмдерге</w:t>
      </w:r>
      <w:r w:rsidRPr="00A92BD2">
        <w:rPr>
          <w:rFonts w:ascii="Times New Roman" w:hAnsi="Times New Roman" w:cs="Times New Roman"/>
          <w:bCs/>
          <w:sz w:val="24"/>
          <w:szCs w:val="24"/>
          <w:lang w:val="kk-KZ"/>
        </w:rPr>
        <w:t xml:space="preserve"> төмен температуралардың әсері.</w:t>
      </w:r>
    </w:p>
    <w:p w:rsidR="00A92BD2" w:rsidRPr="00A92BD2" w:rsidRDefault="00A92BD2" w:rsidP="00A92BD2">
      <w:pPr>
        <w:pStyle w:val="a5"/>
        <w:shd w:val="clear" w:color="auto" w:fill="FFFFFF"/>
        <w:tabs>
          <w:tab w:val="left" w:pos="9355"/>
        </w:tabs>
        <w:spacing w:after="0" w:line="240" w:lineRule="auto"/>
        <w:ind w:left="927"/>
        <w:jc w:val="both"/>
        <w:rPr>
          <w:rFonts w:ascii="Times New Roman" w:hAnsi="Times New Roman" w:cs="Times New Roman"/>
          <w:bCs/>
          <w:sz w:val="24"/>
          <w:szCs w:val="24"/>
          <w:lang w:val="kk-KZ"/>
        </w:rPr>
      </w:pPr>
    </w:p>
    <w:p w:rsidR="00A92BD2" w:rsidRPr="00A92BD2" w:rsidRDefault="00A92BD2" w:rsidP="00A92BD2">
      <w:pPr>
        <w:pStyle w:val="a5"/>
        <w:shd w:val="clear" w:color="auto" w:fill="FFFFFF"/>
        <w:tabs>
          <w:tab w:val="left" w:pos="9355"/>
        </w:tabs>
        <w:spacing w:after="0" w:line="240" w:lineRule="auto"/>
        <w:ind w:left="927"/>
        <w:jc w:val="both"/>
        <w:rPr>
          <w:rFonts w:ascii="Times New Roman" w:hAnsi="Times New Roman" w:cs="Times New Roman"/>
          <w:bCs/>
          <w:sz w:val="24"/>
          <w:szCs w:val="24"/>
          <w:lang w:val="kk-KZ"/>
        </w:rPr>
      </w:pPr>
      <w:r w:rsidRPr="00A92BD2">
        <w:rPr>
          <w:rFonts w:ascii="Times New Roman" w:hAnsi="Times New Roman" w:cs="Times New Roman"/>
          <w:b/>
          <w:bCs/>
          <w:sz w:val="24"/>
          <w:szCs w:val="24"/>
          <w:lang w:val="kk-KZ"/>
        </w:rPr>
        <w:t>Мақсаты:</w:t>
      </w:r>
      <w:r>
        <w:rPr>
          <w:rFonts w:ascii="Times New Roman" w:hAnsi="Times New Roman" w:cs="Times New Roman"/>
          <w:bCs/>
          <w:sz w:val="24"/>
          <w:szCs w:val="24"/>
          <w:lang w:val="kk-KZ"/>
        </w:rPr>
        <w:t xml:space="preserve"> Микроорганизмдерг</w:t>
      </w:r>
      <w:r w:rsidRPr="00A92BD2">
        <w:rPr>
          <w:rFonts w:ascii="Times New Roman" w:hAnsi="Times New Roman" w:cs="Times New Roman"/>
          <w:bCs/>
          <w:sz w:val="24"/>
          <w:szCs w:val="24"/>
          <w:lang w:val="kk-KZ"/>
        </w:rPr>
        <w:t>е төмен температуралардың әсерін зерттеу.</w:t>
      </w:r>
    </w:p>
    <w:p w:rsidR="00A92BD2" w:rsidRPr="00A92BD2" w:rsidRDefault="00A92BD2" w:rsidP="00A92BD2">
      <w:pPr>
        <w:pStyle w:val="a5"/>
        <w:shd w:val="clear" w:color="auto" w:fill="FFFFFF"/>
        <w:tabs>
          <w:tab w:val="left" w:pos="9355"/>
        </w:tabs>
        <w:spacing w:after="0" w:line="240" w:lineRule="auto"/>
        <w:ind w:left="927"/>
        <w:jc w:val="both"/>
        <w:rPr>
          <w:rFonts w:ascii="Times New Roman" w:hAnsi="Times New Roman" w:cs="Times New Roman"/>
          <w:bCs/>
          <w:sz w:val="24"/>
          <w:szCs w:val="24"/>
          <w:lang w:val="kk-KZ"/>
        </w:rPr>
      </w:pPr>
    </w:p>
    <w:p w:rsidR="00A92BD2" w:rsidRPr="00A92BD2" w:rsidRDefault="00A92BD2" w:rsidP="00A92BD2">
      <w:pPr>
        <w:pStyle w:val="a5"/>
        <w:shd w:val="clear" w:color="auto" w:fill="FFFFFF"/>
        <w:tabs>
          <w:tab w:val="left" w:pos="9355"/>
        </w:tabs>
        <w:spacing w:after="0" w:line="240" w:lineRule="auto"/>
        <w:ind w:left="927"/>
        <w:jc w:val="both"/>
        <w:rPr>
          <w:rFonts w:ascii="Times New Roman" w:hAnsi="Times New Roman" w:cs="Times New Roman"/>
          <w:bCs/>
          <w:sz w:val="24"/>
          <w:szCs w:val="24"/>
          <w:lang w:val="kk-KZ"/>
        </w:rPr>
      </w:pPr>
      <w:r w:rsidRPr="00A92BD2">
        <w:rPr>
          <w:rFonts w:ascii="Times New Roman" w:hAnsi="Times New Roman" w:cs="Times New Roman"/>
          <w:b/>
          <w:bCs/>
          <w:sz w:val="24"/>
          <w:szCs w:val="24"/>
          <w:lang w:val="kk-KZ"/>
        </w:rPr>
        <w:t>Жоспар</w:t>
      </w:r>
      <w:r w:rsidRPr="00A92BD2">
        <w:rPr>
          <w:rFonts w:ascii="Times New Roman" w:hAnsi="Times New Roman" w:cs="Times New Roman"/>
          <w:bCs/>
          <w:sz w:val="24"/>
          <w:szCs w:val="24"/>
          <w:lang w:val="kk-KZ"/>
        </w:rPr>
        <w:t>:</w:t>
      </w:r>
    </w:p>
    <w:p w:rsidR="00A92BD2" w:rsidRPr="00A92BD2" w:rsidRDefault="00A92BD2" w:rsidP="00A92BD2">
      <w:pPr>
        <w:pStyle w:val="a5"/>
        <w:shd w:val="clear" w:color="auto" w:fill="FFFFFF"/>
        <w:tabs>
          <w:tab w:val="left" w:pos="9355"/>
        </w:tabs>
        <w:spacing w:after="0" w:line="240" w:lineRule="auto"/>
        <w:ind w:left="927"/>
        <w:jc w:val="both"/>
        <w:rPr>
          <w:rFonts w:ascii="Times New Roman" w:hAnsi="Times New Roman" w:cs="Times New Roman"/>
          <w:bCs/>
          <w:sz w:val="24"/>
          <w:szCs w:val="24"/>
          <w:lang w:val="kk-KZ"/>
        </w:rPr>
      </w:pPr>
      <w:r w:rsidRPr="00A92BD2">
        <w:rPr>
          <w:rFonts w:ascii="Times New Roman" w:hAnsi="Times New Roman" w:cs="Times New Roman"/>
          <w:bCs/>
          <w:sz w:val="24"/>
          <w:szCs w:val="24"/>
          <w:lang w:val="kk-KZ"/>
        </w:rPr>
        <w:lastRenderedPageBreak/>
        <w:t>1. Төмен температуралардың микроорганизмдердің өсуіне және көбеюіне әсері.</w:t>
      </w:r>
    </w:p>
    <w:p w:rsidR="00061573" w:rsidRPr="00A92BD2" w:rsidRDefault="00061573" w:rsidP="00002BB0">
      <w:pPr>
        <w:shd w:val="clear" w:color="auto" w:fill="FFFFFF"/>
        <w:spacing w:after="0" w:line="240" w:lineRule="auto"/>
        <w:ind w:firstLine="567"/>
        <w:jc w:val="both"/>
        <w:rPr>
          <w:rFonts w:ascii="Times New Roman" w:hAnsi="Times New Roman" w:cs="Times New Roman"/>
          <w:sz w:val="24"/>
          <w:szCs w:val="24"/>
          <w:lang w:val="kk-KZ"/>
        </w:rPr>
      </w:pPr>
    </w:p>
    <w:p w:rsidR="00A92BD2" w:rsidRPr="00A92BD2" w:rsidRDefault="00A92BD2" w:rsidP="00A92BD2">
      <w:pPr>
        <w:shd w:val="clear" w:color="auto" w:fill="FFFFFF"/>
        <w:spacing w:after="0" w:line="240" w:lineRule="auto"/>
        <w:ind w:firstLine="567"/>
        <w:jc w:val="both"/>
        <w:rPr>
          <w:rFonts w:ascii="Times New Roman" w:hAnsi="Times New Roman" w:cs="Times New Roman"/>
          <w:b/>
          <w:sz w:val="24"/>
          <w:szCs w:val="24"/>
          <w:lang w:val="kk-KZ"/>
        </w:rPr>
      </w:pPr>
      <w:r w:rsidRPr="00A92BD2">
        <w:rPr>
          <w:rFonts w:ascii="Times New Roman" w:hAnsi="Times New Roman" w:cs="Times New Roman"/>
          <w:b/>
          <w:sz w:val="24"/>
          <w:szCs w:val="24"/>
          <w:lang w:val="kk-KZ"/>
        </w:rPr>
        <w:t>1. Төмен температуралардың микроорганизмдердің өсуіне және көбеюіне әсері.</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Температура мен температура жағдайларына байланысты микроорганизмдердің үш тобы бар: термофилдер, мезофилдер және психофильдер.</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Термофилы - 20-80</w:t>
      </w:r>
      <w:proofErr w:type="gramStart"/>
      <w:r w:rsidRPr="00A92BD2">
        <w:rPr>
          <w:rFonts w:ascii="Times New Roman" w:hAnsi="Times New Roman" w:cs="Times New Roman"/>
          <w:sz w:val="24"/>
          <w:szCs w:val="24"/>
        </w:rPr>
        <w:t xml:space="preserve"> ° С</w:t>
      </w:r>
      <w:proofErr w:type="gramEnd"/>
      <w:r w:rsidRPr="00A92BD2">
        <w:rPr>
          <w:rFonts w:ascii="Times New Roman" w:hAnsi="Times New Roman" w:cs="Times New Roman"/>
          <w:sz w:val="24"/>
          <w:szCs w:val="24"/>
        </w:rPr>
        <w:t xml:space="preserve"> температурада, оңтайлы 50-75 ° С температурада дамитын микроорганизмдер; мезофиликетта 5 - 57 ° C температурада және салыстырмалы түрде төмен температура кезінде өсетін психофильді - +10 -10 ° С-тан</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 xml:space="preserve">Біз тамақ өнімдерін салқындату жағдайында дамып </w:t>
      </w:r>
      <w:proofErr w:type="gramStart"/>
      <w:r w:rsidRPr="00A92BD2">
        <w:rPr>
          <w:rFonts w:ascii="Times New Roman" w:hAnsi="Times New Roman" w:cs="Times New Roman"/>
          <w:sz w:val="24"/>
          <w:szCs w:val="24"/>
        </w:rPr>
        <w:t>жат</w:t>
      </w:r>
      <w:proofErr w:type="gramEnd"/>
      <w:r w:rsidRPr="00A92BD2">
        <w:rPr>
          <w:rFonts w:ascii="Times New Roman" w:hAnsi="Times New Roman" w:cs="Times New Roman"/>
          <w:sz w:val="24"/>
          <w:szCs w:val="24"/>
        </w:rPr>
        <w:t>қан психологиялық заттарға қызығушылық танытамыз. Фитастический психофилья бар, олардың өмі</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 xml:space="preserve"> сүру шарттары месофилов режиміне жақындады және міндеттейді, яғни. қатаң психофильді, төмен температурада ғана ойнатуға қабілетті.</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Психофильді бактериялар белсенді қышқылдығы бар өнімдерде - ет, балық, қышқылсыз сүт және өсімдік өнімдерінде - -5 ... -8 ° С-та белсенді көбейтіледі. Көптеген қалыптар психологиялық болып табылады, олар мұздатылған өнімдерде белсенді дамып келеді. Қышқыл тағамдарға негізделген ашытқы тә</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ізді қалыптар. Аэробтар бола отырып, температурасы -2 ... -3</w:t>
      </w:r>
      <w:proofErr w:type="gramStart"/>
      <w:r w:rsidRPr="00A92BD2">
        <w:rPr>
          <w:rFonts w:ascii="Times New Roman" w:hAnsi="Times New Roman" w:cs="Times New Roman"/>
          <w:sz w:val="24"/>
          <w:szCs w:val="24"/>
        </w:rPr>
        <w:t xml:space="preserve"> ° С</w:t>
      </w:r>
      <w:proofErr w:type="gramEnd"/>
      <w:r w:rsidRPr="00A92BD2">
        <w:rPr>
          <w:rFonts w:ascii="Times New Roman" w:hAnsi="Times New Roman" w:cs="Times New Roman"/>
          <w:sz w:val="24"/>
          <w:szCs w:val="24"/>
        </w:rPr>
        <w:t xml:space="preserve"> температураға дейін өседі, төменгі температурада олардың көбеюі тоқтатылады. Бірақ қалыпты түрдегі кейбі</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 xml:space="preserve"> түрлері тек -8 ...- 10 ° С.</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Өсу және көбею ә</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 xml:space="preserve"> түрлі температурада болуы мүмкін. Осылайша, E. coli бактерияларының көбеюі 7,3 ° C температурада тоқтатылады, ал олардың өсуі жалғасуда.</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Микроорганизмдердің өсуінің сегіз фазасын қарастырайық (17-сурет):</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rPr>
        <w:t xml:space="preserve">1) лаг-фаза (а) - бактериялық жасушалардың саны тұрақты болуымен сипатталатын даму сатысы. Микроорганизмдер сыртқы </w:t>
      </w:r>
      <w:proofErr w:type="gramStart"/>
      <w:r w:rsidRPr="00A92BD2">
        <w:rPr>
          <w:rFonts w:ascii="Times New Roman" w:hAnsi="Times New Roman" w:cs="Times New Roman"/>
          <w:sz w:val="24"/>
          <w:szCs w:val="24"/>
        </w:rPr>
        <w:t>орта</w:t>
      </w:r>
      <w:proofErr w:type="gramEnd"/>
      <w:r w:rsidRPr="00A92BD2">
        <w:rPr>
          <w:rFonts w:ascii="Times New Roman" w:hAnsi="Times New Roman" w:cs="Times New Roman"/>
          <w:sz w:val="24"/>
          <w:szCs w:val="24"/>
        </w:rPr>
        <w:t>ға ұшырайды, соның салдарынан олардың саны азаюы мүмкін, әсіресе төмен температураларда. Лаг фазасының ұзақтығы микроорганизмдердің, қоректік орта мен температураның тү</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іне байланысты;</w:t>
      </w:r>
    </w:p>
    <w:p w:rsidR="008F264F" w:rsidRPr="008F264F" w:rsidRDefault="008F264F" w:rsidP="008F264F">
      <w:pPr>
        <w:shd w:val="clear" w:color="auto" w:fill="FFFFFF"/>
        <w:spacing w:after="0" w:line="240" w:lineRule="auto"/>
        <w:ind w:firstLine="567"/>
        <w:jc w:val="center"/>
        <w:rPr>
          <w:rFonts w:ascii="Times New Roman" w:hAnsi="Times New Roman" w:cs="Times New Roman"/>
          <w:sz w:val="24"/>
          <w:szCs w:val="24"/>
        </w:rPr>
      </w:pPr>
      <w:r w:rsidRPr="008F264F">
        <w:rPr>
          <w:rFonts w:ascii="Times New Roman" w:hAnsi="Times New Roman" w:cs="Times New Roman"/>
          <w:noProof/>
          <w:sz w:val="24"/>
          <w:szCs w:val="24"/>
        </w:rPr>
        <w:drawing>
          <wp:inline distT="0" distB="0" distL="0" distR="0">
            <wp:extent cx="1876425" cy="134302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lum bright="-6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1343025"/>
                    </a:xfrm>
                    <a:prstGeom prst="rect">
                      <a:avLst/>
                    </a:prstGeom>
                    <a:noFill/>
                    <a:ln>
                      <a:noFill/>
                    </a:ln>
                  </pic:spPr>
                </pic:pic>
              </a:graphicData>
            </a:graphic>
          </wp:inline>
        </w:drawing>
      </w:r>
    </w:p>
    <w:p w:rsidR="008F264F" w:rsidRPr="008F264F" w:rsidRDefault="008F264F" w:rsidP="008F264F">
      <w:pPr>
        <w:shd w:val="clear" w:color="auto" w:fill="FFFFFF"/>
        <w:spacing w:after="0" w:line="240" w:lineRule="auto"/>
        <w:ind w:firstLine="567"/>
        <w:jc w:val="center"/>
        <w:rPr>
          <w:rFonts w:ascii="Times New Roman" w:hAnsi="Times New Roman" w:cs="Times New Roman"/>
          <w:sz w:val="24"/>
          <w:szCs w:val="24"/>
        </w:rPr>
      </w:pPr>
      <w:r w:rsidRPr="008F264F">
        <w:rPr>
          <w:rFonts w:ascii="Times New Roman" w:hAnsi="Times New Roman" w:cs="Times New Roman"/>
          <w:sz w:val="24"/>
          <w:szCs w:val="24"/>
        </w:rPr>
        <w:t>Кривая фаз роста бактерий</w:t>
      </w:r>
    </w:p>
    <w:p w:rsidR="008F264F" w:rsidRPr="008F264F" w:rsidRDefault="008F264F" w:rsidP="008F264F">
      <w:pPr>
        <w:shd w:val="clear" w:color="auto" w:fill="FFFFFF"/>
        <w:spacing w:after="0" w:line="240" w:lineRule="auto"/>
        <w:ind w:firstLine="567"/>
        <w:jc w:val="both"/>
        <w:rPr>
          <w:rFonts w:ascii="Times New Roman" w:hAnsi="Times New Roman" w:cs="Times New Roman"/>
          <w:sz w:val="24"/>
          <w:szCs w:val="24"/>
        </w:rPr>
      </w:pP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2) микроорганизмдердің жылдам көбеюі жүретін өсу (b) өсімінің фазасы;</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3) бактериалды жасушалардың көбеюі тұрақты жылдамдық</w:t>
      </w:r>
      <w:proofErr w:type="gramStart"/>
      <w:r w:rsidRPr="00A92BD2">
        <w:rPr>
          <w:rFonts w:ascii="Times New Roman" w:hAnsi="Times New Roman" w:cs="Times New Roman"/>
          <w:sz w:val="24"/>
          <w:szCs w:val="24"/>
        </w:rPr>
        <w:t>пен ж</w:t>
      </w:r>
      <w:proofErr w:type="gramEnd"/>
      <w:r w:rsidRPr="00A92BD2">
        <w:rPr>
          <w:rFonts w:ascii="Times New Roman" w:hAnsi="Times New Roman" w:cs="Times New Roman"/>
          <w:sz w:val="24"/>
          <w:szCs w:val="24"/>
        </w:rPr>
        <w:t>үретін логарифмдік өсу фазасы (с);</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4) өсімнің баяулату сатысы (г);</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5) микроағзалардың максималды концентрациясының фазасы немесе ең тұрақты фазасы (е). Бұл кезеңде белгілі бі</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 xml:space="preserve"> өзгермейтін қоршаған орта жағдайында микроорганизмдердің концентрациясы салыстырмалы түрде тұрақты болып табылады. Олардың дамуы мен жоғалуы сол қарқындылықпен. Эксперименттік деректер көрсеткендей, осы кезеңде максималды саны бактериялық жасушалар 1 г өнімнің 109-1010;</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6) метаболизмге қолайсыз жағдайлар жасалатын микроорганизмдер (е) микроорганизмдер</w:t>
      </w:r>
      <w:proofErr w:type="gramStart"/>
      <w:r w:rsidRPr="00A92BD2">
        <w:rPr>
          <w:rFonts w:ascii="Times New Roman" w:hAnsi="Times New Roman" w:cs="Times New Roman"/>
          <w:sz w:val="24"/>
          <w:szCs w:val="24"/>
        </w:rPr>
        <w:t>i</w:t>
      </w:r>
      <w:proofErr w:type="gramEnd"/>
      <w:r w:rsidRPr="00A92BD2">
        <w:rPr>
          <w:rFonts w:ascii="Times New Roman" w:hAnsi="Times New Roman" w:cs="Times New Roman"/>
          <w:sz w:val="24"/>
          <w:szCs w:val="24"/>
        </w:rPr>
        <w:t>нiң қайтыс болуын жеделдету фазасы;</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7) микроорганизмдер өздерінің өмі</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 xml:space="preserve"> сүру өнімдерінің әсерімен тез өлетін микроорганизмдердің өлім кезеңі (g);</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8) соңғы стационарлық фаза (бейімдеу кезеңі) (h).</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Микроорганизмдердің өсуінің әртүрлі фазаларын зерттеу өте маңызды. Осылайша, бастапқы микроорганизмдер саны үлкен болса, фазаның ұзақтығы және b азаяды. азы</w:t>
      </w:r>
      <w:proofErr w:type="gramStart"/>
      <w:r w:rsidRPr="00A92BD2">
        <w:rPr>
          <w:rFonts w:ascii="Times New Roman" w:hAnsi="Times New Roman" w:cs="Times New Roman"/>
          <w:sz w:val="24"/>
          <w:szCs w:val="24"/>
        </w:rPr>
        <w:t>қ-</w:t>
      </w:r>
      <w:proofErr w:type="gramEnd"/>
      <w:r w:rsidRPr="00A92BD2">
        <w:rPr>
          <w:rFonts w:ascii="Times New Roman" w:hAnsi="Times New Roman" w:cs="Times New Roman"/>
          <w:sz w:val="24"/>
          <w:szCs w:val="24"/>
        </w:rPr>
        <w:t>түлік өнімдерінің бастапқы ластануымен логарифмдік фазаға айналуы мүмкін.</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lastRenderedPageBreak/>
        <w:t>Температураның ең маңызды төмендеуі лаг-фазаның ұзақтығына және логарифмді</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 xml:space="preserve"> фазаның сипатына әсер етеді. Температура неғұрлым төмен болса, лаг фазасы неғұрлым ұзағырақ болса және логарифмдік фаза секцияларын неғұрлым жұмсақ болса, яғни, микроорганизмдер баяу көбейтіледі.</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Микроорганизмдер сезімтал, қалыпты төзімді және тері</w:t>
      </w:r>
      <w:proofErr w:type="gramStart"/>
      <w:r w:rsidRPr="00A92BD2">
        <w:rPr>
          <w:rFonts w:ascii="Times New Roman" w:hAnsi="Times New Roman" w:cs="Times New Roman"/>
          <w:sz w:val="24"/>
          <w:szCs w:val="24"/>
        </w:rPr>
        <w:t>с</w:t>
      </w:r>
      <w:proofErr w:type="gramEnd"/>
      <w:r w:rsidRPr="00A92BD2">
        <w:rPr>
          <w:rFonts w:ascii="Times New Roman" w:hAnsi="Times New Roman" w:cs="Times New Roman"/>
          <w:sz w:val="24"/>
          <w:szCs w:val="24"/>
        </w:rPr>
        <w:t xml:space="preserve"> температураға сезімтал емес. Көгерген саңырауқұлақтар мен ашытқылардың вегетативтік жасушалары төмен </w:t>
      </w:r>
      <w:proofErr w:type="gramStart"/>
      <w:r w:rsidRPr="00A92BD2">
        <w:rPr>
          <w:rFonts w:ascii="Times New Roman" w:hAnsi="Times New Roman" w:cs="Times New Roman"/>
          <w:sz w:val="24"/>
          <w:szCs w:val="24"/>
        </w:rPr>
        <w:t>температура</w:t>
      </w:r>
      <w:proofErr w:type="gramEnd"/>
      <w:r w:rsidRPr="00A92BD2">
        <w:rPr>
          <w:rFonts w:ascii="Times New Roman" w:hAnsi="Times New Roman" w:cs="Times New Roman"/>
          <w:sz w:val="24"/>
          <w:szCs w:val="24"/>
        </w:rPr>
        <w:t>ға әсіресе сезімтал. Теріс температурада E. coli тобына жататын</w:t>
      </w:r>
      <w:proofErr w:type="gramStart"/>
      <w:r w:rsidRPr="00A92BD2">
        <w:rPr>
          <w:rFonts w:ascii="Times New Roman" w:hAnsi="Times New Roman" w:cs="Times New Roman"/>
          <w:sz w:val="24"/>
          <w:szCs w:val="24"/>
        </w:rPr>
        <w:t xml:space="preserve"> G</w:t>
      </w:r>
      <w:proofErr w:type="gramEnd"/>
      <w:r w:rsidRPr="00A92BD2">
        <w:rPr>
          <w:rFonts w:ascii="Times New Roman" w:hAnsi="Times New Roman" w:cs="Times New Roman"/>
          <w:sz w:val="24"/>
          <w:szCs w:val="24"/>
        </w:rPr>
        <w:t xml:space="preserve">ram-теріс бактериялар, Pseudomonas-Achromobacter бактериялары және Salmonella тобы оңай жоғалады. </w:t>
      </w:r>
      <w:proofErr w:type="gramStart"/>
      <w:r w:rsidRPr="00A92BD2">
        <w:rPr>
          <w:rFonts w:ascii="Times New Roman" w:hAnsi="Times New Roman" w:cs="Times New Roman"/>
          <w:sz w:val="24"/>
          <w:szCs w:val="24"/>
        </w:rPr>
        <w:t>Грам</w:t>
      </w:r>
      <w:proofErr w:type="gramEnd"/>
      <w:r w:rsidRPr="00A92BD2">
        <w:rPr>
          <w:rFonts w:ascii="Times New Roman" w:hAnsi="Times New Roman" w:cs="Times New Roman"/>
          <w:sz w:val="24"/>
          <w:szCs w:val="24"/>
        </w:rPr>
        <w:t xml:space="preserve"> позитивті бактериялар төменгі температураға, оның ішінде S. aureusге төзімді; ең төзімді топырақ бактериялары. Clostridium bacillus споралары төмен </w:t>
      </w:r>
      <w:proofErr w:type="gramStart"/>
      <w:r w:rsidRPr="00A92BD2">
        <w:rPr>
          <w:rFonts w:ascii="Times New Roman" w:hAnsi="Times New Roman" w:cs="Times New Roman"/>
          <w:sz w:val="24"/>
          <w:szCs w:val="24"/>
        </w:rPr>
        <w:t>температура</w:t>
      </w:r>
      <w:proofErr w:type="gramEnd"/>
      <w:r w:rsidRPr="00A92BD2">
        <w:rPr>
          <w:rFonts w:ascii="Times New Roman" w:hAnsi="Times New Roman" w:cs="Times New Roman"/>
          <w:sz w:val="24"/>
          <w:szCs w:val="24"/>
        </w:rPr>
        <w:t>ға сезімтал емес, ал құйма споралар орташа қарсылықты көрсетеді.</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 xml:space="preserve">Микроорганизмдердің теріс температуралардың әсеріне төзімділігі үш </w:t>
      </w:r>
      <w:proofErr w:type="gramStart"/>
      <w:r w:rsidRPr="00A92BD2">
        <w:rPr>
          <w:rFonts w:ascii="Times New Roman" w:hAnsi="Times New Roman" w:cs="Times New Roman"/>
          <w:sz w:val="24"/>
          <w:szCs w:val="24"/>
        </w:rPr>
        <w:t>фактор</w:t>
      </w:r>
      <w:proofErr w:type="gramEnd"/>
      <w:r w:rsidRPr="00A92BD2">
        <w:rPr>
          <w:rFonts w:ascii="Times New Roman" w:hAnsi="Times New Roman" w:cs="Times New Roman"/>
          <w:sz w:val="24"/>
          <w:szCs w:val="24"/>
        </w:rPr>
        <w:t>ға байланысты: температура, төмендеу жылдамдығы және экспозиция уақыты.</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Микроорганизмдердегі теріс температуралардың әсері микробтық ұяшықтағы су күйінің өзгеруінде кө</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 xml:space="preserve">інеді. Мұздың жасушааралық қалыптасуы барынша зиянды әсерге ие. Бұл ішек пен жасушадан </w:t>
      </w:r>
      <w:proofErr w:type="gramStart"/>
      <w:r w:rsidRPr="00A92BD2">
        <w:rPr>
          <w:rFonts w:ascii="Times New Roman" w:hAnsi="Times New Roman" w:cs="Times New Roman"/>
          <w:sz w:val="24"/>
          <w:szCs w:val="24"/>
        </w:rPr>
        <w:t>тыс</w:t>
      </w:r>
      <w:proofErr w:type="gramEnd"/>
      <w:r w:rsidRPr="00A92BD2">
        <w:rPr>
          <w:rFonts w:ascii="Times New Roman" w:hAnsi="Times New Roman" w:cs="Times New Roman"/>
          <w:sz w:val="24"/>
          <w:szCs w:val="24"/>
        </w:rPr>
        <w:t xml:space="preserve"> ерітінділердің концентрациясын арттырады, бұл ақуыздардың денатурациясына және өткізгіштігінің кедергілерінің бұзылуына әкеледі.</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Дегенмен, суықтың микроорганизмдердің зақымдалуы ті</w:t>
      </w:r>
      <w:proofErr w:type="gramStart"/>
      <w:r w:rsidRPr="00A92BD2">
        <w:rPr>
          <w:rFonts w:ascii="Times New Roman" w:hAnsi="Times New Roman" w:cs="Times New Roman"/>
          <w:sz w:val="24"/>
          <w:szCs w:val="24"/>
        </w:rPr>
        <w:t>пт</w:t>
      </w:r>
      <w:proofErr w:type="gramEnd"/>
      <w:r w:rsidRPr="00A92BD2">
        <w:rPr>
          <w:rFonts w:ascii="Times New Roman" w:hAnsi="Times New Roman" w:cs="Times New Roman"/>
          <w:sz w:val="24"/>
          <w:szCs w:val="24"/>
        </w:rPr>
        <w:t>і мұз қалыптаспай да пайда болуы мүмкін. Суық соққы нәтижесінде бактериялық жасушалардың өлімі төмен осмотикалық қысымның салдарынан өте жылдам салқындату кезінде орын алады. Сонымен қатар, төмен температуралардың жойғыш әсерін нуклеин қышқылдарының бұзылуымен және липидті мембраналардың тұтастығымен байланыстырады.</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 xml:space="preserve">Микроорганизмдердің теріс </w:t>
      </w:r>
      <w:proofErr w:type="gramStart"/>
      <w:r w:rsidRPr="00A92BD2">
        <w:rPr>
          <w:rFonts w:ascii="Times New Roman" w:hAnsi="Times New Roman" w:cs="Times New Roman"/>
          <w:sz w:val="24"/>
          <w:szCs w:val="24"/>
        </w:rPr>
        <w:t>температура</w:t>
      </w:r>
      <w:proofErr w:type="gramEnd"/>
      <w:r w:rsidRPr="00A92BD2">
        <w:rPr>
          <w:rFonts w:ascii="Times New Roman" w:hAnsi="Times New Roman" w:cs="Times New Roman"/>
          <w:sz w:val="24"/>
          <w:szCs w:val="24"/>
        </w:rPr>
        <w:t>ға төзімділігі де суықтың әсер ету мерзіміне байланысты. Мұздатудың басында бактериялы жасушалардың саны тез төмендейді, содан кейін микроорганизмдердің өлуі баяулайды және соңында төмен температураға төзімді клеткалар сақталады, олардың саны мұздату жағдайларына және микробтық түрлердің жеке қарсылылығына байланысты.</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Микроорганизмдердің дамуы -10 ° C жоғары температурада болуы мүмкін екенін есте ұстау керек, бұл сақталған өнімнің сапасының төмендеуіне, ті</w:t>
      </w:r>
      <w:proofErr w:type="gramStart"/>
      <w:r w:rsidRPr="00A92BD2">
        <w:rPr>
          <w:rFonts w:ascii="Times New Roman" w:hAnsi="Times New Roman" w:cs="Times New Roman"/>
          <w:sz w:val="24"/>
          <w:szCs w:val="24"/>
        </w:rPr>
        <w:t>пт</w:t>
      </w:r>
      <w:proofErr w:type="gramEnd"/>
      <w:r w:rsidRPr="00A92BD2">
        <w:rPr>
          <w:rFonts w:ascii="Times New Roman" w:hAnsi="Times New Roman" w:cs="Times New Roman"/>
          <w:sz w:val="24"/>
          <w:szCs w:val="24"/>
        </w:rPr>
        <w:t>і оның нашарлауына әкелуі мүмкін. Мәселен, -8 ° C-ден жоғары температурада ұзақ уақыт сақталатын ет сақтай отырып, қалыпты саңырауқұлақтар дами алады. Олар өсі</w:t>
      </w:r>
      <w:proofErr w:type="gramStart"/>
      <w:r w:rsidRPr="00A92BD2">
        <w:rPr>
          <w:rFonts w:ascii="Times New Roman" w:hAnsi="Times New Roman" w:cs="Times New Roman"/>
          <w:sz w:val="24"/>
          <w:szCs w:val="24"/>
        </w:rPr>
        <w:t>п</w:t>
      </w:r>
      <w:proofErr w:type="gramEnd"/>
      <w:r w:rsidRPr="00A92BD2">
        <w:rPr>
          <w:rFonts w:ascii="Times New Roman" w:hAnsi="Times New Roman" w:cs="Times New Roman"/>
          <w:sz w:val="24"/>
          <w:szCs w:val="24"/>
        </w:rPr>
        <w:t xml:space="preserve">, конденсацияланатын жеке колонияларда өседі. Саңырауқұлақтың мицелиясы етдің қалыңдығына еніп, спортты бастайды. Өнімнің бетінде ақ, ​​сұр немесе қара дақтар пайда болады, қалыңдығына құйылған нысандардың өмірлік белсенділігі өнімдері пайда болады, ескі иіс пайда болады. Осындай үрдістер мұздатылған балық пен </w:t>
      </w:r>
      <w:proofErr w:type="gramStart"/>
      <w:r w:rsidRPr="00A92BD2">
        <w:rPr>
          <w:rFonts w:ascii="Times New Roman" w:hAnsi="Times New Roman" w:cs="Times New Roman"/>
          <w:sz w:val="24"/>
          <w:szCs w:val="24"/>
        </w:rPr>
        <w:t>бас</w:t>
      </w:r>
      <w:proofErr w:type="gramEnd"/>
      <w:r w:rsidRPr="00A92BD2">
        <w:rPr>
          <w:rFonts w:ascii="Times New Roman" w:hAnsi="Times New Roman" w:cs="Times New Roman"/>
          <w:sz w:val="24"/>
          <w:szCs w:val="24"/>
        </w:rPr>
        <w:t>қа да өнімдерді сақтау кезінде орын алады.</w:t>
      </w:r>
    </w:p>
    <w:p w:rsidR="005F3847" w:rsidRDefault="00A92BD2" w:rsidP="00A92BD2">
      <w:pPr>
        <w:shd w:val="clear" w:color="auto" w:fill="FFFFFF"/>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rPr>
        <w:t>Мұздатылған жидектерде немесе -8 ° C-тан жоғары температурада сақталатын жеміс-жидек шырындарында ашытқы, алкогольдің өмірлік белсенділігі пайда болады.</w:t>
      </w:r>
    </w:p>
    <w:p w:rsidR="00A92BD2" w:rsidRPr="00A92BD2" w:rsidRDefault="00A92BD2" w:rsidP="00A92BD2">
      <w:pPr>
        <w:shd w:val="clear" w:color="auto" w:fill="FFFFFF"/>
        <w:spacing w:after="0" w:line="240" w:lineRule="auto"/>
        <w:ind w:firstLine="567"/>
        <w:jc w:val="both"/>
        <w:rPr>
          <w:rFonts w:ascii="Times New Roman" w:hAnsi="Times New Roman" w:cs="Times New Roman"/>
          <w:sz w:val="24"/>
          <w:szCs w:val="24"/>
          <w:lang w:val="kk-KZ"/>
        </w:rPr>
      </w:pPr>
    </w:p>
    <w:p w:rsidR="00764D3A" w:rsidRDefault="00764D3A" w:rsidP="00764D3A">
      <w:pPr>
        <w:pStyle w:val="1"/>
        <w:ind w:firstLine="567"/>
        <w:jc w:val="both"/>
        <w:rPr>
          <w:color w:val="auto"/>
          <w:sz w:val="24"/>
          <w:szCs w:val="24"/>
          <w:lang w:val="kk-KZ"/>
        </w:rPr>
      </w:pPr>
      <w:r>
        <w:rPr>
          <w:color w:val="auto"/>
          <w:sz w:val="24"/>
          <w:szCs w:val="24"/>
          <w:lang w:val="kk-KZ"/>
        </w:rPr>
        <w:t>Қолданылған әдебиет</w:t>
      </w:r>
      <w:r>
        <w:rPr>
          <w:color w:val="auto"/>
          <w:sz w:val="24"/>
          <w:szCs w:val="24"/>
        </w:rPr>
        <w:t>:</w:t>
      </w:r>
    </w:p>
    <w:p w:rsidR="007C5B3C" w:rsidRPr="007C5B3C" w:rsidRDefault="007C5B3C" w:rsidP="007C5B3C">
      <w:pPr>
        <w:rPr>
          <w:lang w:val="kk-KZ"/>
        </w:rPr>
      </w:pPr>
    </w:p>
    <w:p w:rsidR="008F264F" w:rsidRPr="008F264F" w:rsidRDefault="008F264F" w:rsidP="008F264F">
      <w:pPr>
        <w:spacing w:after="0" w:line="240" w:lineRule="auto"/>
        <w:ind w:firstLine="567"/>
        <w:jc w:val="both"/>
        <w:rPr>
          <w:rFonts w:ascii="Times New Roman" w:hAnsi="Times New Roman" w:cs="Times New Roman"/>
          <w:sz w:val="24"/>
          <w:szCs w:val="24"/>
        </w:rPr>
      </w:pPr>
      <w:r w:rsidRPr="008F264F">
        <w:rPr>
          <w:rFonts w:ascii="Times New Roman" w:hAnsi="Times New Roman" w:cs="Times New Roman"/>
          <w:bCs/>
          <w:sz w:val="24"/>
          <w:szCs w:val="24"/>
        </w:rPr>
        <w:t>1. Цой А.П., Ким И.А.</w:t>
      </w:r>
      <w:r w:rsidRPr="008F264F">
        <w:rPr>
          <w:rFonts w:ascii="Times New Roman" w:hAnsi="Times New Roman" w:cs="Times New Roman"/>
          <w:sz w:val="24"/>
          <w:szCs w:val="24"/>
        </w:rPr>
        <w:t>Холодильная техника и технология потребителей холода: Учебное пособие. Алматы, 2012. – 510 с. – ISBN 978 – 601 – 263 – 174 – 6</w:t>
      </w:r>
    </w:p>
    <w:p w:rsidR="008F264F" w:rsidRPr="008F264F" w:rsidRDefault="008F264F" w:rsidP="008F264F">
      <w:pPr>
        <w:spacing w:after="0" w:line="240" w:lineRule="auto"/>
        <w:ind w:firstLine="567"/>
        <w:jc w:val="both"/>
        <w:rPr>
          <w:rFonts w:ascii="Times New Roman" w:hAnsi="Times New Roman" w:cs="Times New Roman"/>
          <w:sz w:val="24"/>
          <w:szCs w:val="24"/>
        </w:rPr>
      </w:pPr>
      <w:r w:rsidRPr="008F264F">
        <w:rPr>
          <w:rFonts w:ascii="Times New Roman" w:hAnsi="Times New Roman" w:cs="Times New Roman"/>
          <w:sz w:val="24"/>
          <w:szCs w:val="24"/>
        </w:rPr>
        <w:t>2. Бараненко А.В., Куцакова В.Е., Борзенко Е.И., Фролов С.В.Примеры и задачи по холодильной технологии. Ч. 3. Теплофизические основы. – М.: Колос, 2004. – 249 с.</w:t>
      </w:r>
    </w:p>
    <w:p w:rsidR="004F674C" w:rsidRDefault="004F674C" w:rsidP="00002BB0">
      <w:pPr>
        <w:spacing w:after="0" w:line="240" w:lineRule="auto"/>
        <w:ind w:firstLine="567"/>
        <w:jc w:val="both"/>
        <w:rPr>
          <w:rFonts w:ascii="Times New Roman" w:hAnsi="Times New Roman" w:cs="Times New Roman"/>
          <w:sz w:val="24"/>
          <w:szCs w:val="24"/>
          <w:lang w:val="kk-KZ"/>
        </w:rPr>
      </w:pPr>
    </w:p>
    <w:p w:rsidR="007C5B3C" w:rsidRDefault="007C5B3C" w:rsidP="00002BB0">
      <w:pPr>
        <w:spacing w:after="0" w:line="240" w:lineRule="auto"/>
        <w:ind w:firstLine="567"/>
        <w:jc w:val="both"/>
        <w:rPr>
          <w:rFonts w:ascii="Times New Roman" w:hAnsi="Times New Roman" w:cs="Times New Roman"/>
          <w:sz w:val="24"/>
          <w:szCs w:val="24"/>
          <w:lang w:val="kk-KZ"/>
        </w:rPr>
      </w:pPr>
    </w:p>
    <w:p w:rsidR="007C5B3C" w:rsidRDefault="007C5B3C" w:rsidP="00002BB0">
      <w:pPr>
        <w:spacing w:after="0" w:line="240" w:lineRule="auto"/>
        <w:ind w:firstLine="567"/>
        <w:jc w:val="both"/>
        <w:rPr>
          <w:rFonts w:ascii="Times New Roman" w:hAnsi="Times New Roman" w:cs="Times New Roman"/>
          <w:sz w:val="24"/>
          <w:szCs w:val="24"/>
          <w:lang w:val="kk-KZ"/>
        </w:rPr>
      </w:pPr>
    </w:p>
    <w:p w:rsidR="007C5B3C" w:rsidRDefault="007C5B3C" w:rsidP="00002BB0">
      <w:pPr>
        <w:spacing w:after="0" w:line="240" w:lineRule="auto"/>
        <w:ind w:firstLine="567"/>
        <w:jc w:val="both"/>
        <w:rPr>
          <w:rFonts w:ascii="Times New Roman" w:hAnsi="Times New Roman" w:cs="Times New Roman"/>
          <w:sz w:val="24"/>
          <w:szCs w:val="24"/>
          <w:lang w:val="kk-KZ"/>
        </w:rPr>
      </w:pPr>
    </w:p>
    <w:p w:rsidR="007C5B3C" w:rsidRDefault="007C5B3C" w:rsidP="00002BB0">
      <w:pPr>
        <w:spacing w:after="0" w:line="240" w:lineRule="auto"/>
        <w:ind w:firstLine="567"/>
        <w:jc w:val="both"/>
        <w:rPr>
          <w:rFonts w:ascii="Times New Roman" w:hAnsi="Times New Roman" w:cs="Times New Roman"/>
          <w:sz w:val="24"/>
          <w:szCs w:val="24"/>
          <w:lang w:val="kk-KZ"/>
        </w:rPr>
      </w:pPr>
    </w:p>
    <w:p w:rsidR="007C5B3C" w:rsidRDefault="007C5B3C" w:rsidP="00002BB0">
      <w:pPr>
        <w:spacing w:after="0" w:line="240" w:lineRule="auto"/>
        <w:ind w:firstLine="567"/>
        <w:jc w:val="both"/>
        <w:rPr>
          <w:rFonts w:ascii="Times New Roman" w:hAnsi="Times New Roman" w:cs="Times New Roman"/>
          <w:sz w:val="24"/>
          <w:szCs w:val="24"/>
          <w:lang w:val="kk-KZ"/>
        </w:rPr>
      </w:pPr>
    </w:p>
    <w:p w:rsidR="007C5B3C" w:rsidRPr="007C5B3C" w:rsidRDefault="007C5B3C" w:rsidP="00002BB0">
      <w:pPr>
        <w:spacing w:after="0" w:line="240" w:lineRule="auto"/>
        <w:ind w:firstLine="567"/>
        <w:jc w:val="both"/>
        <w:rPr>
          <w:rFonts w:ascii="Times New Roman" w:hAnsi="Times New Roman" w:cs="Times New Roman"/>
          <w:sz w:val="24"/>
          <w:szCs w:val="24"/>
          <w:lang w:val="kk-KZ"/>
        </w:rPr>
      </w:pPr>
    </w:p>
    <w:p w:rsidR="004F674C" w:rsidRDefault="007C5B3C" w:rsidP="004F674C">
      <w:pPr>
        <w:shd w:val="clear" w:color="auto" w:fill="FFFFFF"/>
        <w:tabs>
          <w:tab w:val="left" w:pos="9355"/>
        </w:tabs>
        <w:spacing w:after="0" w:line="240" w:lineRule="auto"/>
        <w:ind w:firstLine="567"/>
        <w:jc w:val="center"/>
        <w:rPr>
          <w:rFonts w:ascii="Times New Roman" w:hAnsi="Times New Roman" w:cs="Times New Roman"/>
          <w:b/>
          <w:bCs/>
          <w:sz w:val="24"/>
          <w:szCs w:val="24"/>
        </w:rPr>
      </w:pPr>
      <w:r>
        <w:rPr>
          <w:rFonts w:ascii="Times New Roman" w:hAnsi="Times New Roman" w:cs="Times New Roman"/>
          <w:b/>
          <w:sz w:val="24"/>
          <w:szCs w:val="24"/>
        </w:rPr>
        <w:lastRenderedPageBreak/>
        <w:t>Д</w:t>
      </w:r>
      <w:r>
        <w:rPr>
          <w:rFonts w:ascii="Times New Roman" w:hAnsi="Times New Roman" w:cs="Times New Roman"/>
          <w:b/>
          <w:sz w:val="24"/>
          <w:szCs w:val="24"/>
          <w:lang w:val="kk-KZ"/>
        </w:rPr>
        <w:t>ә</w:t>
      </w:r>
      <w:proofErr w:type="gramStart"/>
      <w:r>
        <w:rPr>
          <w:rFonts w:ascii="Times New Roman" w:hAnsi="Times New Roman" w:cs="Times New Roman"/>
          <w:b/>
          <w:sz w:val="24"/>
          <w:szCs w:val="24"/>
          <w:lang w:val="kk-KZ"/>
        </w:rPr>
        <w:t>р</w:t>
      </w:r>
      <w:proofErr w:type="gramEnd"/>
      <w:r>
        <w:rPr>
          <w:rFonts w:ascii="Times New Roman" w:hAnsi="Times New Roman" w:cs="Times New Roman"/>
          <w:b/>
          <w:sz w:val="24"/>
          <w:szCs w:val="24"/>
          <w:lang w:val="kk-KZ"/>
        </w:rPr>
        <w:t>іс</w:t>
      </w:r>
      <w:r w:rsidR="004F674C">
        <w:rPr>
          <w:rFonts w:ascii="Times New Roman" w:hAnsi="Times New Roman" w:cs="Times New Roman"/>
          <w:b/>
          <w:bCs/>
          <w:sz w:val="24"/>
          <w:szCs w:val="24"/>
        </w:rPr>
        <w:t xml:space="preserve"> № 5</w:t>
      </w:r>
    </w:p>
    <w:p w:rsidR="004F674C" w:rsidRDefault="004F674C" w:rsidP="00002BB0">
      <w:pPr>
        <w:spacing w:after="0" w:line="240" w:lineRule="auto"/>
        <w:ind w:firstLine="567"/>
        <w:jc w:val="both"/>
        <w:rPr>
          <w:rFonts w:ascii="Times New Roman" w:hAnsi="Times New Roman" w:cs="Times New Roman"/>
          <w:sz w:val="24"/>
          <w:szCs w:val="24"/>
        </w:rPr>
      </w:pPr>
    </w:p>
    <w:p w:rsidR="00A92BD2" w:rsidRPr="00A92BD2" w:rsidRDefault="00A92BD2" w:rsidP="00A92BD2">
      <w:pPr>
        <w:spacing w:after="0" w:line="240" w:lineRule="auto"/>
        <w:ind w:firstLine="567"/>
        <w:jc w:val="both"/>
        <w:rPr>
          <w:rFonts w:ascii="Times New Roman" w:hAnsi="Times New Roman" w:cs="Times New Roman"/>
          <w:bCs/>
          <w:sz w:val="24"/>
          <w:szCs w:val="24"/>
          <w:lang w:val="kk-KZ"/>
        </w:rPr>
      </w:pPr>
      <w:r w:rsidRPr="00A92BD2">
        <w:rPr>
          <w:rFonts w:ascii="Times New Roman" w:hAnsi="Times New Roman" w:cs="Times New Roman"/>
          <w:b/>
          <w:bCs/>
          <w:sz w:val="24"/>
          <w:szCs w:val="24"/>
          <w:lang w:val="kk-KZ"/>
        </w:rPr>
        <w:t xml:space="preserve">Тақырыбы: </w:t>
      </w:r>
      <w:r w:rsidRPr="00A92BD2">
        <w:rPr>
          <w:rFonts w:ascii="Times New Roman" w:hAnsi="Times New Roman" w:cs="Times New Roman"/>
          <w:bCs/>
          <w:sz w:val="24"/>
          <w:szCs w:val="24"/>
          <w:lang w:val="kk-KZ"/>
        </w:rPr>
        <w:t>салқындату және сақтау кезінде жемістер мен көкөністердегі физиологиялық және биохимиялық процестер.</w:t>
      </w:r>
    </w:p>
    <w:p w:rsidR="00A92BD2" w:rsidRPr="00A92BD2" w:rsidRDefault="00A92BD2" w:rsidP="00A92BD2">
      <w:pPr>
        <w:pStyle w:val="a5"/>
        <w:spacing w:after="0" w:line="240" w:lineRule="auto"/>
        <w:ind w:left="927"/>
        <w:jc w:val="both"/>
        <w:rPr>
          <w:rFonts w:ascii="Times New Roman" w:hAnsi="Times New Roman" w:cs="Times New Roman"/>
          <w:b/>
          <w:bCs/>
          <w:sz w:val="24"/>
          <w:szCs w:val="24"/>
          <w:lang w:val="kk-KZ"/>
        </w:rPr>
      </w:pPr>
    </w:p>
    <w:p w:rsidR="00A92BD2" w:rsidRPr="00A92BD2" w:rsidRDefault="00A92BD2" w:rsidP="00A92BD2">
      <w:pPr>
        <w:spacing w:after="0" w:line="240" w:lineRule="auto"/>
        <w:ind w:firstLine="567"/>
        <w:jc w:val="both"/>
        <w:rPr>
          <w:rFonts w:ascii="Times New Roman" w:hAnsi="Times New Roman" w:cs="Times New Roman"/>
          <w:bCs/>
          <w:sz w:val="24"/>
          <w:szCs w:val="24"/>
          <w:lang w:val="kk-KZ"/>
        </w:rPr>
      </w:pPr>
      <w:r w:rsidRPr="00A92BD2">
        <w:rPr>
          <w:rFonts w:ascii="Times New Roman" w:hAnsi="Times New Roman" w:cs="Times New Roman"/>
          <w:b/>
          <w:bCs/>
          <w:sz w:val="24"/>
          <w:szCs w:val="24"/>
          <w:lang w:val="kk-KZ"/>
        </w:rPr>
        <w:t xml:space="preserve">Мақсаты: </w:t>
      </w:r>
      <w:r w:rsidRPr="00A92BD2">
        <w:rPr>
          <w:rFonts w:ascii="Times New Roman" w:hAnsi="Times New Roman" w:cs="Times New Roman"/>
          <w:bCs/>
          <w:sz w:val="24"/>
          <w:szCs w:val="24"/>
          <w:lang w:val="kk-KZ"/>
        </w:rPr>
        <w:t>салқындату және сақтау кезінде жемістер мен көкөністердегі физиологиялық және биохимиялық процестерді зерттеу.</w:t>
      </w:r>
    </w:p>
    <w:p w:rsidR="00A92BD2" w:rsidRPr="00A92BD2" w:rsidRDefault="00A92BD2" w:rsidP="00A92BD2">
      <w:pPr>
        <w:pStyle w:val="a5"/>
        <w:spacing w:after="0" w:line="240" w:lineRule="auto"/>
        <w:ind w:left="927"/>
        <w:jc w:val="both"/>
        <w:rPr>
          <w:rFonts w:ascii="Times New Roman" w:hAnsi="Times New Roman" w:cs="Times New Roman"/>
          <w:b/>
          <w:bCs/>
          <w:sz w:val="24"/>
          <w:szCs w:val="24"/>
          <w:lang w:val="kk-KZ"/>
        </w:rPr>
      </w:pPr>
    </w:p>
    <w:p w:rsidR="00A92BD2" w:rsidRPr="00A92BD2" w:rsidRDefault="00A92BD2" w:rsidP="00A92BD2">
      <w:pPr>
        <w:spacing w:after="0" w:line="240" w:lineRule="auto"/>
        <w:ind w:firstLine="567"/>
        <w:jc w:val="both"/>
        <w:rPr>
          <w:rFonts w:ascii="Times New Roman" w:hAnsi="Times New Roman" w:cs="Times New Roman"/>
          <w:b/>
          <w:bCs/>
          <w:sz w:val="24"/>
          <w:szCs w:val="24"/>
          <w:lang w:val="kk-KZ"/>
        </w:rPr>
      </w:pPr>
      <w:r w:rsidRPr="00A92BD2">
        <w:rPr>
          <w:rFonts w:ascii="Times New Roman" w:hAnsi="Times New Roman" w:cs="Times New Roman"/>
          <w:b/>
          <w:bCs/>
          <w:sz w:val="24"/>
          <w:szCs w:val="24"/>
          <w:lang w:val="kk-KZ"/>
        </w:rPr>
        <w:t>Жоспар:</w:t>
      </w:r>
    </w:p>
    <w:p w:rsidR="00A92BD2" w:rsidRPr="00A92BD2" w:rsidRDefault="00A92BD2" w:rsidP="00A92BD2">
      <w:pPr>
        <w:spacing w:after="0" w:line="240" w:lineRule="auto"/>
        <w:ind w:firstLine="567"/>
        <w:jc w:val="both"/>
        <w:rPr>
          <w:rFonts w:ascii="Times New Roman" w:hAnsi="Times New Roman" w:cs="Times New Roman"/>
          <w:bCs/>
          <w:sz w:val="24"/>
          <w:szCs w:val="24"/>
          <w:lang w:val="kk-KZ"/>
        </w:rPr>
      </w:pPr>
      <w:r w:rsidRPr="00A92BD2">
        <w:rPr>
          <w:rFonts w:ascii="Times New Roman" w:hAnsi="Times New Roman" w:cs="Times New Roman"/>
          <w:bCs/>
          <w:sz w:val="24"/>
          <w:szCs w:val="24"/>
          <w:lang w:val="kk-KZ"/>
        </w:rPr>
        <w:t>1. Жемістер мен көкөністердің құрамын және қасиеттерін өзгерту.</w:t>
      </w:r>
    </w:p>
    <w:p w:rsidR="008B184D" w:rsidRPr="00A92BD2" w:rsidRDefault="008B184D" w:rsidP="008B184D">
      <w:pPr>
        <w:spacing w:after="0" w:line="240" w:lineRule="auto"/>
        <w:ind w:firstLine="567"/>
        <w:jc w:val="both"/>
        <w:rPr>
          <w:rFonts w:ascii="Times New Roman" w:hAnsi="Times New Roman" w:cs="Times New Roman"/>
          <w:sz w:val="24"/>
          <w:szCs w:val="24"/>
          <w:lang w:val="kk-KZ"/>
        </w:rPr>
      </w:pPr>
    </w:p>
    <w:p w:rsidR="00A92BD2" w:rsidRPr="00A92BD2" w:rsidRDefault="00A92BD2" w:rsidP="00A92BD2">
      <w:pPr>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1.</w:t>
      </w:r>
      <w:r w:rsidRPr="00A92BD2">
        <w:rPr>
          <w:rFonts w:ascii="Times New Roman" w:hAnsi="Times New Roman" w:cs="Times New Roman"/>
          <w:b/>
          <w:sz w:val="24"/>
          <w:szCs w:val="24"/>
          <w:lang w:val="kk-KZ"/>
        </w:rPr>
        <w:t>Жемістер мен көкөністердің құрамы мен қасиеттеріндегі өзгерістер.</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Салқындату және кейіннен сақтау кезінде микробиологиялық, биохимиялық, химиялық және физикалық процестер жеміс-көкөніс өнімдерінде пайда болады, бұл құрамды, қасиеттерді, жемістер мен көкөністердің тұтыну артықшылықтарын көрсетеді. Ең маңыздысы (жылдамдық пен зиян шкаласы бойынша) микробиологиялық процестер.</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Микроорганизмдерді дамытудың қажетті шарты - өнімдегі немесе оның бетіне қол жетімді нысандағы судың болуы. Суға арналған микроорганизмдерге қажеттілік су белсенділігі түрінде сандық мөлшерде анықталуы мүмкін, ол ерігіш заттардың концентрациясына және олардың диссоциациялану дәрежесіне байланысты болады.</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Температураның төмендеуімен микрофлораның дамуы айтарлықтай баяулайды, ал температурасы өнімнің тіндік сұйықтығының мұздату нүктесіне жақындай түседі. Микробтық жасушаның температурасын төмендету әсері метаболикалық реакциялардың күрделі байланысын олардың жылдамдықтарындағы өзгерістердің және клетка мембранасы арқылы еритін заттардың активті трансферін молекулалық механизміне залалдың нəтижесінде бұзылуымен түсіндіріледі. Сонымен қатар, микроорганизмдердің сапалы құрамының өзгеруі байқалады. Олардың кейбір топтары төмен температурада көбейеді, бұл жинау мен тасымалдау кезінде жарақат алған жемістер мен көкөністерді жұқтырады. Содан кейін инфекция пайдалы, бұзылмайтын жемістер мен көкөністерге таралады.</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Өсіп келе жатқан маусымда болған аурулар әсіресе қауіпті болып табылады, себебі жеміс-жидек пен көкөністер сақталуы мүмкін, бұл бүкіл тауар массасының инфекциясына әкеледі. Ең жиі кездесетін аурулар қара және көгерген бактериялық шірік. Балауызбен қапталған тығыз қабықтың болуына байланысты жеміс көкөністерге қарағанда патогенді микрофлораға төзімді.</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Микробиологиялық процестердің қарқындылығына өнімнің беткі қабаттарының ылғалдылығы әсер етеді. Жемістер мен көкөністерді салқындату процесінде жер бетіндегі ылғалдың булануы судың ішкі қабаттардан көші-қоны есебінен өтелмейді, бұл еріген компоненттердің шоғырлануының жоғарылауына және су белсенділігінің төмендеуіне, демек, микроорганизмдердің өмірлік белсенділігін тоқтатуға әкеледі. Ылғалдылық деңгейінің төмендеуі клетка коллоидтарының гидрофильділігі дәрежесіне, эпителий ұлпалардың анатомиялық құрылымы мен күйіне, салқындатылған өңдеудің шарттары мен режиміне, жетілу дәрежесіне, қаптамаға, сақтау әдістері мен кезеңдеріне, тыныс алу жылдамдығына және басқа да факторларға байланысты.</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Жемістер мен көкөністердің әртүрлі түрлері мен сорттары микробиологиялық ауруларға төзімді емес, бұл өнімдерге фитопатогендік микроағзалармен тікелей байланыстыру нәтижесінде көрініс табады, олардың микробиологиялық ауруларға төзімділігі.</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 xml:space="preserve">Жемістер мен көкөністерді микроорганизмдерге немесе толық иммунитетке өсімдік ағзасының және паразиттердің үйлесімсіздігіне негізделген үлкен немесе аз қарсыласу - ағзаның генетикалық аппаратымен реттелетін мұрагерлік қасиет. Микроорганизмдер </w:t>
      </w:r>
      <w:r w:rsidRPr="00A92BD2">
        <w:rPr>
          <w:rFonts w:ascii="Times New Roman" w:hAnsi="Times New Roman" w:cs="Times New Roman"/>
          <w:sz w:val="24"/>
          <w:szCs w:val="24"/>
          <w:lang w:val="kk-KZ"/>
        </w:rPr>
        <w:lastRenderedPageBreak/>
        <w:t>өздерінің иммунитетін жоғалтқан жемістер мен көкөністерді қорғау механизмдеріне жоғары бейімделеді.</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Жемістер мен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өністерді сақтау кезінде ауруларға тұрақтылық көптеген өзара байланысты биологиялық факторлармен анықталады: анатомиялық құрылым, жара ауруы, бактерицидтік заттардың шығарылуы, жоғары сезімталдық реакциясы, жасушааралық метаболизмнің сипаты және негізінен тыныс алу. Тыныс алу салдарынан сақтау кезінде, олардың өсуі мен қалыптасуы кезінде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 мен көкөністер жинақталған күрделі органикалық заттар, қарапайымға, ыдырайды, энергияны босатып, ылғалды буланып кетеді.</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Жемістер мен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өністерді өсіру мен дамытудың түрлі кезеңдерінде оларды тыныс алу табиғаты әр түрлі болады. Оның ең жоғары белсенділігі, әсіресе өсудің бастапқы кезең</w:t>
      </w:r>
      <w:proofErr w:type="gramStart"/>
      <w:r w:rsidRPr="00A92BD2">
        <w:rPr>
          <w:rFonts w:ascii="Times New Roman" w:hAnsi="Times New Roman" w:cs="Times New Roman"/>
          <w:sz w:val="24"/>
          <w:szCs w:val="24"/>
        </w:rPr>
        <w:t>дер</w:t>
      </w:r>
      <w:proofErr w:type="gramEnd"/>
      <w:r w:rsidRPr="00A92BD2">
        <w:rPr>
          <w:rFonts w:ascii="Times New Roman" w:hAnsi="Times New Roman" w:cs="Times New Roman"/>
          <w:sz w:val="24"/>
          <w:szCs w:val="24"/>
        </w:rPr>
        <w:t xml:space="preserve">інде, пісіп-жетілу кезеңінде байқалады, содан кейін ол азаяды және біраздан кейін қайтадан көтеріледі. Алма, алмұрт, банан, қызанақ, қауынның пісуі кезінде тыныс алудың (менопауза) қарқынды өсуі, содан кейін төмендеу. Келесі кезеңде жемістер асқынып, </w:t>
      </w:r>
      <w:proofErr w:type="gramStart"/>
      <w:r w:rsidRPr="00A92BD2">
        <w:rPr>
          <w:rFonts w:ascii="Times New Roman" w:hAnsi="Times New Roman" w:cs="Times New Roman"/>
          <w:sz w:val="24"/>
          <w:szCs w:val="24"/>
        </w:rPr>
        <w:t>аурулар</w:t>
      </w:r>
      <w:proofErr w:type="gramEnd"/>
      <w:r w:rsidRPr="00A92BD2">
        <w:rPr>
          <w:rFonts w:ascii="Times New Roman" w:hAnsi="Times New Roman" w:cs="Times New Roman"/>
          <w:sz w:val="24"/>
          <w:szCs w:val="24"/>
        </w:rPr>
        <w:t>ға төзімді болып қалады.</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Салқындатылған жемістер мен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өністерде, пісетін және пісетін кезеңдерде түс, дәм, иіс, дәйектілік өзгереді, бұл олардың жоғары тұтынушылық қасиеттеріне әкеледі. Жемістер мен көкөністердің пісетін және пісетін кезеңдері менопаузалға дейін (тыныс алудың төмен деңгейі) және климактериялық (тыныс алудың ең жоғарғы деңгейіне) сәйкес келеді.</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Төмен температура менопаузды тыныс алудың қарқындылығына кедергі келті</w:t>
      </w:r>
      <w:proofErr w:type="gramStart"/>
      <w:r w:rsidRPr="00A92BD2">
        <w:rPr>
          <w:rFonts w:ascii="Times New Roman" w:hAnsi="Times New Roman" w:cs="Times New Roman"/>
          <w:sz w:val="24"/>
          <w:szCs w:val="24"/>
        </w:rPr>
        <w:t>ред</w:t>
      </w:r>
      <w:proofErr w:type="gramEnd"/>
      <w:r w:rsidRPr="00A92BD2">
        <w:rPr>
          <w:rFonts w:ascii="Times New Roman" w:hAnsi="Times New Roman" w:cs="Times New Roman"/>
          <w:sz w:val="24"/>
          <w:szCs w:val="24"/>
        </w:rPr>
        <w:t>і, уақытты ұзартады, сақтау мерзімінің ұзартылуына үлес қосады. Менопаузаның жағдайы ұ</w:t>
      </w:r>
      <w:proofErr w:type="gramStart"/>
      <w:r w:rsidRPr="00A92BD2">
        <w:rPr>
          <w:rFonts w:ascii="Times New Roman" w:hAnsi="Times New Roman" w:cs="Times New Roman"/>
          <w:sz w:val="24"/>
          <w:szCs w:val="24"/>
        </w:rPr>
        <w:t>рықты</w:t>
      </w:r>
      <w:proofErr w:type="gramEnd"/>
      <w:r w:rsidRPr="00A92BD2">
        <w:rPr>
          <w:rFonts w:ascii="Times New Roman" w:hAnsi="Times New Roman" w:cs="Times New Roman"/>
          <w:sz w:val="24"/>
          <w:szCs w:val="24"/>
        </w:rPr>
        <w:t>ң даму кезеңінде, оның дамуы мен жетілу уақыты аяқталғанда және жойылу әлі басталған жоқ. Пост-климактериялық кезеңде (тыныс алу қарқындылығы төмендейді) ұшақтарда қайтымсыз өзгерістер басталады.</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rPr>
        <w:t xml:space="preserve">Тыныс алудың климактериялық өсуі түрлі жемістерде әртүрлі болады және олардың </w:t>
      </w:r>
      <w:proofErr w:type="gramStart"/>
      <w:r w:rsidRPr="00A92BD2">
        <w:rPr>
          <w:rFonts w:ascii="Times New Roman" w:hAnsi="Times New Roman" w:cs="Times New Roman"/>
          <w:sz w:val="24"/>
          <w:szCs w:val="24"/>
        </w:rPr>
        <w:t>п</w:t>
      </w:r>
      <w:proofErr w:type="gramEnd"/>
      <w:r w:rsidRPr="00A92BD2">
        <w:rPr>
          <w:rFonts w:ascii="Times New Roman" w:hAnsi="Times New Roman" w:cs="Times New Roman"/>
          <w:sz w:val="24"/>
          <w:szCs w:val="24"/>
        </w:rPr>
        <w:t>ісіп-жетілу жылдамдығын көрсетеді.</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Тыныс алу процесі өте күрделі және ферменттердің қатысуымен заттардың аралық өзгерістері арқылы жүзеге асырылады. Аэробты тыныс алу кезінде оттегі органикалық заттардың тотығуымен көміртегі диоксидінің, судың және энергияның шығарылуымен бірге жұтып келеді (тін ферменттерінің қатысуымен). Жемістер мен көкөністер бірінші кезекте көміртекті суды, содан кейін органикалық қышқылдарды, азотты, пектинді, қос заттарды, гликозидті және т.б. тұтынады. Тыныс алудың субстратының өзгеруі кезінде тыныс коэффициенті өзгереді, ол шығарылатын СО2 көлеміне қатынасы ретінде анықталады жұтылған O2 көлемі. Тыныс алу коэффициентінің шамасы көптеген факторларға байланысты, соның ішінде қан мен қышқылдардың үлесі, олар жасуша тыныс алу процесіне қатысады.</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Жемістер мен көкөністердің тыныс алу кезінде босатылған энергия алмасу реакциялары үшін клетка және АТФ-та химиялық байланысты энергиялар ретінде сақталатын булану үдерісі ішінара пайдаланылады, сондай-ақ көп мөлшерде ауа ка</w:t>
      </w:r>
      <w:r w:rsidR="00764D3A">
        <w:rPr>
          <w:rFonts w:ascii="Times New Roman" w:hAnsi="Times New Roman" w:cs="Times New Roman"/>
          <w:sz w:val="24"/>
          <w:szCs w:val="24"/>
          <w:lang w:val="kk-KZ"/>
        </w:rPr>
        <w:t>мерасына жылу ретінде беріледі.</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Анаэробты процестерді жақсарту арқылы CO 2 және ДТ-ның шамасы артады, аэробты тыныс алудан гөрі әлдеқайда аз шығарылады. Өздерін қажетті энергиямен қамтамасыз ету үшін, жемістер мен көкөністер тыныс жолдарының субстратының тұтынылуын арттыруға мәжбүр болады, бұл салмақ жоғалуына әкеледі.</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Тыныс алудың қарқындылығы әртүрлі жеміс пен өсімдіктердің тү</w:t>
      </w:r>
      <w:proofErr w:type="gramStart"/>
      <w:r w:rsidRPr="00A92BD2">
        <w:rPr>
          <w:rFonts w:ascii="Times New Roman" w:hAnsi="Times New Roman" w:cs="Times New Roman"/>
          <w:sz w:val="24"/>
          <w:szCs w:val="24"/>
        </w:rPr>
        <w:t>р</w:t>
      </w:r>
      <w:proofErr w:type="gramEnd"/>
      <w:r w:rsidRPr="00A92BD2">
        <w:rPr>
          <w:rFonts w:ascii="Times New Roman" w:hAnsi="Times New Roman" w:cs="Times New Roman"/>
          <w:sz w:val="24"/>
          <w:szCs w:val="24"/>
        </w:rPr>
        <w:t>іне, олардың жетілу дәрежесіне, тіндердегі газдың құрамы мен қоршаған ортаға, температураға және т.б. байланысты.</w:t>
      </w:r>
    </w:p>
    <w:p w:rsidR="00A92BD2" w:rsidRPr="00A92BD2" w:rsidRDefault="00A92BD2" w:rsidP="00A92BD2">
      <w:pPr>
        <w:spacing w:after="0" w:line="240" w:lineRule="auto"/>
        <w:ind w:firstLine="567"/>
        <w:jc w:val="both"/>
        <w:rPr>
          <w:rFonts w:ascii="Times New Roman" w:hAnsi="Times New Roman" w:cs="Times New Roman"/>
          <w:sz w:val="24"/>
          <w:szCs w:val="24"/>
        </w:rPr>
      </w:pPr>
      <w:proofErr w:type="gramStart"/>
      <w:r w:rsidRPr="00A92BD2">
        <w:rPr>
          <w:rFonts w:ascii="Times New Roman" w:hAnsi="Times New Roman" w:cs="Times New Roman"/>
          <w:sz w:val="24"/>
          <w:szCs w:val="24"/>
        </w:rPr>
        <w:t xml:space="preserve">Төменгі температура кезінде жасушааралық реакциялардың жылдамдығын төмендету тыныс алу жылдамдығының төмендеуіне әкеледі. Дегенмен, судың булануы нәтижесінде ол көбеюі мүмкін, және ылғалдың булануы қарқындылығы тек салқындатқыш ортасының параметрлеріне ғана емес, сонымен қатар объектіге де </w:t>
      </w:r>
      <w:r w:rsidRPr="00A92BD2">
        <w:rPr>
          <w:rFonts w:ascii="Times New Roman" w:hAnsi="Times New Roman" w:cs="Times New Roman"/>
          <w:sz w:val="24"/>
          <w:szCs w:val="24"/>
        </w:rPr>
        <w:lastRenderedPageBreak/>
        <w:t>байланысты болады.</w:t>
      </w:r>
      <w:proofErr w:type="gramEnd"/>
      <w:r w:rsidRPr="00A92BD2">
        <w:rPr>
          <w:rFonts w:ascii="Times New Roman" w:hAnsi="Times New Roman" w:cs="Times New Roman"/>
          <w:sz w:val="24"/>
          <w:szCs w:val="24"/>
        </w:rPr>
        <w:t xml:space="preserve"> Паренхимальды жасушалар мен жасушааралық кеңістіктің айтарлықтай мөлшері, жабық жасушалардың шағын қалыңдығы жемістердің және әсіресе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өністердің суын буландырудың қарқындылығын анықтайды.</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Жемістер мен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өністерді сақтау кезінде ылғалдың булануы тканьдердегі қалыпты зат алмасуды бұзады, тургор мен әлсіздікті әлсіретеді. Соңғысы, әдетте, жеміс-жидек пен көкөністің бүкіл бетіне емес, тек бөлек жерде (әлсіз жабылған шүберекпен) өтеді. Сондықтан, сәбіз тамырдың, алманың және алмұрттың аяғынан - тостағанның жанынан кетеді. Созылу процесі жасушадағы заттардың ыдырауы процестерін жылдамдатады, тыныс алу үшін оларды тұтынуды арттырады, энергия теңгерімін бұзады.</w:t>
      </w:r>
    </w:p>
    <w:p w:rsid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rPr>
        <w:t>Салқындату әсерінен протоплазманың тұ</w:t>
      </w:r>
      <w:proofErr w:type="gramStart"/>
      <w:r w:rsidRPr="00A92BD2">
        <w:rPr>
          <w:rFonts w:ascii="Times New Roman" w:hAnsi="Times New Roman" w:cs="Times New Roman"/>
          <w:sz w:val="24"/>
          <w:szCs w:val="24"/>
        </w:rPr>
        <w:t>т</w:t>
      </w:r>
      <w:proofErr w:type="gramEnd"/>
      <w:r w:rsidRPr="00A92BD2">
        <w:rPr>
          <w:rFonts w:ascii="Times New Roman" w:hAnsi="Times New Roman" w:cs="Times New Roman"/>
          <w:sz w:val="24"/>
          <w:szCs w:val="24"/>
        </w:rPr>
        <w:t>қырлығы мен қозғалғыштығы өзгереді, бұл оның құрылысының бұзылуына әкеледі, осылайша жасушаның өміршеңдігін төмендетеді.</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Жемістер мен көкөністердің қалыпты өмірлік белсенділігін сақтау үшін бір мезгілде метаболикалық процестердің қарқындылығын төмендете отырып, температура жеткілікті төмен болуы керек, бірақ ағзаның түрлерімен анықталған физиологиялық мүмкіндіктерден төмен емес және қатуды болдырмау үшін криососкопиялық өнімнің температурасы.</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Температураның күрт төмендеуі нәтижесінде тыныс алу ішінара өшіп қалуы мүмкін және нәтижесінде жылуды өндіру көбейеді.</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Жемістер мен көкөністерді салқындату процесінде көмірсулар, пектикалық заттар, витаминді аминдер айтарлықтай өзгереді, олар негізінен бұл өнімдердің тағамдық құндылығын анықтайды. Көмірсуларда әсіресе елеулі өзгерістер байқалады, олар кейінгі пісетін пісетін кезеңде өмірлік белсенділік процесінде жасушалармен тұтынылады. Кейбір жемістер мен көкөністердегі крахмалдың құрамы оның ферментативті сахарациясы есебінен азаяды. Бір мезгілде қанттың жалпы саны артып, сосын тыныстауға жұмсалған сайын азая бастайды. Кейбір мәдениеттерде крахмал сақтау кезінде (бұршақтар, тәтті жүгері, көкөніс бұршағы және т.б.) синтезделеді.</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Картопты түйнектерге сақтау кезінде белгілі бір шектерде температура төмендеген кезде, қант жинақталады және ол ұлғайған кезде тікелей және кері реакцияларды катализдейтін және әртүрлі температура оңтайлы болатын ферменттер белсенділігіне байланысты қанттардың крахмалының синтезін арттырады.</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lang w:val="kk-KZ"/>
        </w:rPr>
        <w:t>Сақтау кезінде сахароза, протопектин, гемикеллулоздар, органикалық қышқылдар саны азаяды, еритін пектин артады. Прото-пектиннің бір бөлігін пектинге беру нәтижесінде жемістің қаттылығы төмендейді. Көмірсулардың конверсия жылдамдығы, сондай-ақ олардың өзгеру сипаты жемістердің түрі мен алуан түріне, жетілу дәрежесіне, сақтау шарттарына және басқа да факторларға байланысты.</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Пектин кешеніндегі өзгерістер жеміс сапасы мен табандылығына айтарлықтай әсер етеді. Жемістер пайда болғаннан кейін еритін пектин полигалактурон қышқылына және метил спиртіне ыдырайды, соның нәтижесінде тіндердің босатылуына, жасушалардың улануына, функционалдық бұзылулар пайда болады. Гидролизден туындаған жемістер мен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өністердегі полифенолдардың мазмұны тез төмендейді, өнімнің дәмі мен иісіне әсер ететін көптеген басқа қосылыстар пайда болады.</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Сақтау кезінде жемістер мен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өністердің витамині құрамы өзгереді. С витамині ең үлкен өзгерістерге ұшырайды (ең алдымен ерекше кезеңде) С дәруменінің ең аз жоғалуы цитрус жемістерінде болады. Сақтау температурасын азайту кезінде</w:t>
      </w:r>
      <w:proofErr w:type="gramStart"/>
      <w:r w:rsidRPr="00A92BD2">
        <w:rPr>
          <w:rFonts w:ascii="Times New Roman" w:hAnsi="Times New Roman" w:cs="Times New Roman"/>
          <w:sz w:val="24"/>
          <w:szCs w:val="24"/>
        </w:rPr>
        <w:t xml:space="preserve"> С</w:t>
      </w:r>
      <w:proofErr w:type="gramEnd"/>
      <w:r w:rsidRPr="00A92BD2">
        <w:rPr>
          <w:rFonts w:ascii="Times New Roman" w:hAnsi="Times New Roman" w:cs="Times New Roman"/>
          <w:sz w:val="24"/>
          <w:szCs w:val="24"/>
        </w:rPr>
        <w:t xml:space="preserve"> дәруменінің жоғалуы азаяды. Сақтау кезінде каротеноидтар мөлшері артады, хлорофилл мөлшері азаяды.</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t>Салқындату және сақтау кезеңінде өнімнің сапасына сыртқы ортадағы өзара әрекеттесу әсер етеді: жылу, ылғалдылық және газ алмасу, ауа оттегі арқылы тотығу процестері күшейтіледі.</w:t>
      </w:r>
    </w:p>
    <w:p w:rsidR="00A92BD2" w:rsidRPr="00A92BD2" w:rsidRDefault="00A92BD2" w:rsidP="00A92BD2">
      <w:pPr>
        <w:spacing w:after="0" w:line="240" w:lineRule="auto"/>
        <w:ind w:firstLine="567"/>
        <w:jc w:val="both"/>
        <w:rPr>
          <w:rFonts w:ascii="Times New Roman" w:hAnsi="Times New Roman" w:cs="Times New Roman"/>
          <w:sz w:val="24"/>
          <w:szCs w:val="24"/>
        </w:rPr>
      </w:pPr>
      <w:r w:rsidRPr="00A92BD2">
        <w:rPr>
          <w:rFonts w:ascii="Times New Roman" w:hAnsi="Times New Roman" w:cs="Times New Roman"/>
          <w:sz w:val="24"/>
          <w:szCs w:val="24"/>
        </w:rPr>
        <w:lastRenderedPageBreak/>
        <w:t xml:space="preserve">Өсімдіктің салқындатылған өнімдерін сақтау режимі биохимиялық үрдістердің қарқындылығын және микро-флораның дамуын тоқтату арқылы табиғи иммунитетпен анықталған жағдайларды қамтамасыз етуі </w:t>
      </w:r>
      <w:proofErr w:type="gramStart"/>
      <w:r w:rsidRPr="00A92BD2">
        <w:rPr>
          <w:rFonts w:ascii="Times New Roman" w:hAnsi="Times New Roman" w:cs="Times New Roman"/>
          <w:sz w:val="24"/>
          <w:szCs w:val="24"/>
        </w:rPr>
        <w:t>тиіс</w:t>
      </w:r>
      <w:proofErr w:type="gramEnd"/>
      <w:r w:rsidRPr="00A92BD2">
        <w:rPr>
          <w:rFonts w:ascii="Times New Roman" w:hAnsi="Times New Roman" w:cs="Times New Roman"/>
          <w:sz w:val="24"/>
          <w:szCs w:val="24"/>
        </w:rPr>
        <w:t>.</w:t>
      </w:r>
    </w:p>
    <w:p w:rsidR="008F264F" w:rsidRDefault="00A92BD2" w:rsidP="00A92BD2">
      <w:pPr>
        <w:spacing w:after="0" w:line="240" w:lineRule="auto"/>
        <w:ind w:firstLine="567"/>
        <w:jc w:val="both"/>
        <w:rPr>
          <w:rFonts w:ascii="Times New Roman" w:hAnsi="Times New Roman" w:cs="Times New Roman"/>
          <w:sz w:val="24"/>
          <w:szCs w:val="24"/>
          <w:lang w:val="kk-KZ"/>
        </w:rPr>
      </w:pPr>
      <w:r w:rsidRPr="00A92BD2">
        <w:rPr>
          <w:rFonts w:ascii="Times New Roman" w:hAnsi="Times New Roman" w:cs="Times New Roman"/>
          <w:sz w:val="24"/>
          <w:szCs w:val="24"/>
        </w:rPr>
        <w:t>Кейбір жемістер мен кө</w:t>
      </w:r>
      <w:proofErr w:type="gramStart"/>
      <w:r w:rsidRPr="00A92BD2">
        <w:rPr>
          <w:rFonts w:ascii="Times New Roman" w:hAnsi="Times New Roman" w:cs="Times New Roman"/>
          <w:sz w:val="24"/>
          <w:szCs w:val="24"/>
        </w:rPr>
        <w:t>к</w:t>
      </w:r>
      <w:proofErr w:type="gramEnd"/>
      <w:r w:rsidRPr="00A92BD2">
        <w:rPr>
          <w:rFonts w:ascii="Times New Roman" w:hAnsi="Times New Roman" w:cs="Times New Roman"/>
          <w:sz w:val="24"/>
          <w:szCs w:val="24"/>
        </w:rPr>
        <w:t>өністерді сақтаудың ұсынылатын режимдері мен ұзақтығы (Н.Моисеева мен И.В. Волкиндтің деректері бойынша)</w:t>
      </w:r>
    </w:p>
    <w:p w:rsidR="00A92BD2" w:rsidRPr="00A92BD2" w:rsidRDefault="00A92BD2" w:rsidP="00A92BD2">
      <w:pPr>
        <w:spacing w:after="0" w:line="240" w:lineRule="auto"/>
        <w:ind w:firstLine="567"/>
        <w:jc w:val="both"/>
        <w:rPr>
          <w:rFonts w:ascii="Times New Roman" w:hAnsi="Times New Roman" w:cs="Times New Roman"/>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240"/>
        <w:gridCol w:w="1608"/>
        <w:gridCol w:w="1701"/>
        <w:gridCol w:w="1578"/>
      </w:tblGrid>
      <w:tr w:rsidR="008F264F" w:rsidRPr="008F264F" w:rsidTr="008F264F">
        <w:trPr>
          <w:trHeight w:val="672"/>
          <w:jc w:val="center"/>
        </w:trPr>
        <w:tc>
          <w:tcPr>
            <w:tcW w:w="2240" w:type="dxa"/>
            <w:shd w:val="clear" w:color="auto" w:fill="FFFFFF"/>
          </w:tcPr>
          <w:p w:rsidR="008F264F" w:rsidRPr="008F264F" w:rsidRDefault="007C5B3C" w:rsidP="008F264F">
            <w:pPr>
              <w:spacing w:after="0" w:line="240" w:lineRule="auto"/>
              <w:jc w:val="center"/>
              <w:rPr>
                <w:rFonts w:ascii="Times New Roman" w:hAnsi="Times New Roman" w:cs="Times New Roman"/>
                <w:sz w:val="20"/>
                <w:szCs w:val="20"/>
              </w:rPr>
            </w:pPr>
            <w:r w:rsidRPr="007C5B3C">
              <w:rPr>
                <w:rFonts w:ascii="Times New Roman" w:hAnsi="Times New Roman" w:cs="Times New Roman"/>
                <w:sz w:val="20"/>
                <w:szCs w:val="20"/>
              </w:rPr>
              <w:t>Жемістер мен кө</w:t>
            </w:r>
            <w:proofErr w:type="gramStart"/>
            <w:r w:rsidRPr="007C5B3C">
              <w:rPr>
                <w:rFonts w:ascii="Times New Roman" w:hAnsi="Times New Roman" w:cs="Times New Roman"/>
                <w:sz w:val="20"/>
                <w:szCs w:val="20"/>
              </w:rPr>
              <w:t>к</w:t>
            </w:r>
            <w:proofErr w:type="gramEnd"/>
            <w:r w:rsidRPr="007C5B3C">
              <w:rPr>
                <w:rFonts w:ascii="Times New Roman" w:hAnsi="Times New Roman" w:cs="Times New Roman"/>
                <w:sz w:val="20"/>
                <w:szCs w:val="20"/>
              </w:rPr>
              <w:t>өністер</w:t>
            </w:r>
          </w:p>
        </w:tc>
        <w:tc>
          <w:tcPr>
            <w:tcW w:w="1608" w:type="dxa"/>
            <w:shd w:val="clear" w:color="auto" w:fill="FFFFFF"/>
          </w:tcPr>
          <w:p w:rsidR="008F264F" w:rsidRPr="008F264F" w:rsidRDefault="008F264F" w:rsidP="008F264F">
            <w:pPr>
              <w:spacing w:after="0" w:line="240" w:lineRule="auto"/>
              <w:ind w:firstLine="28"/>
              <w:jc w:val="center"/>
              <w:rPr>
                <w:rFonts w:ascii="Times New Roman" w:hAnsi="Times New Roman" w:cs="Times New Roman"/>
                <w:sz w:val="20"/>
                <w:szCs w:val="20"/>
              </w:rPr>
            </w:pPr>
            <w:r w:rsidRPr="008F264F">
              <w:rPr>
                <w:rFonts w:ascii="Times New Roman" w:hAnsi="Times New Roman" w:cs="Times New Roman"/>
                <w:sz w:val="20"/>
                <w:szCs w:val="20"/>
              </w:rPr>
              <w:t xml:space="preserve">Температура, </w:t>
            </w:r>
            <w:r w:rsidRPr="008F264F">
              <w:rPr>
                <w:rFonts w:ascii="Times New Roman" w:hAnsi="Times New Roman" w:cs="Times New Roman"/>
                <w:b/>
                <w:bCs/>
                <w:sz w:val="20"/>
                <w:szCs w:val="20"/>
              </w:rPr>
              <w:t>°</w:t>
            </w:r>
            <w:proofErr w:type="gramStart"/>
            <w:r w:rsidRPr="008F264F">
              <w:rPr>
                <w:rFonts w:ascii="Times New Roman" w:hAnsi="Times New Roman" w:cs="Times New Roman"/>
                <w:bCs/>
                <w:sz w:val="20"/>
                <w:szCs w:val="20"/>
              </w:rPr>
              <w:t>С</w:t>
            </w:r>
            <w:proofErr w:type="gramEnd"/>
          </w:p>
        </w:tc>
        <w:tc>
          <w:tcPr>
            <w:tcW w:w="1701" w:type="dxa"/>
            <w:shd w:val="clear" w:color="auto" w:fill="FFFFFF"/>
          </w:tcPr>
          <w:p w:rsidR="008F264F" w:rsidRPr="008F264F" w:rsidRDefault="007C5B3C" w:rsidP="008F264F">
            <w:pPr>
              <w:spacing w:after="0" w:line="240" w:lineRule="auto"/>
              <w:jc w:val="center"/>
              <w:rPr>
                <w:rFonts w:ascii="Times New Roman" w:hAnsi="Times New Roman" w:cs="Times New Roman"/>
                <w:sz w:val="20"/>
                <w:szCs w:val="20"/>
              </w:rPr>
            </w:pPr>
            <w:r w:rsidRPr="007C5B3C">
              <w:rPr>
                <w:rFonts w:ascii="Times New Roman" w:hAnsi="Times New Roman" w:cs="Times New Roman"/>
                <w:sz w:val="20"/>
                <w:szCs w:val="20"/>
              </w:rPr>
              <w:t>Салыстырмалы ауа ылғалдылығы,%</w:t>
            </w:r>
          </w:p>
        </w:tc>
        <w:tc>
          <w:tcPr>
            <w:tcW w:w="1578" w:type="dxa"/>
            <w:shd w:val="clear" w:color="auto" w:fill="FFFFFF"/>
          </w:tcPr>
          <w:p w:rsidR="008F264F" w:rsidRPr="008F264F" w:rsidRDefault="007C5B3C" w:rsidP="008F264F">
            <w:pPr>
              <w:spacing w:after="0" w:line="240" w:lineRule="auto"/>
              <w:jc w:val="center"/>
              <w:rPr>
                <w:rFonts w:ascii="Times New Roman" w:hAnsi="Times New Roman" w:cs="Times New Roman"/>
                <w:sz w:val="20"/>
                <w:szCs w:val="20"/>
              </w:rPr>
            </w:pPr>
            <w:r w:rsidRPr="007C5B3C">
              <w:rPr>
                <w:rFonts w:ascii="Times New Roman" w:hAnsi="Times New Roman" w:cs="Times New Roman"/>
                <w:sz w:val="20"/>
                <w:szCs w:val="20"/>
              </w:rPr>
              <w:t>Сақтау мерзі</w:t>
            </w:r>
            <w:proofErr w:type="gramStart"/>
            <w:r w:rsidRPr="007C5B3C">
              <w:rPr>
                <w:rFonts w:ascii="Times New Roman" w:hAnsi="Times New Roman" w:cs="Times New Roman"/>
                <w:sz w:val="20"/>
                <w:szCs w:val="20"/>
              </w:rPr>
              <w:t>м</w:t>
            </w:r>
            <w:proofErr w:type="gramEnd"/>
            <w:r w:rsidRPr="007C5B3C">
              <w:rPr>
                <w:rFonts w:ascii="Times New Roman" w:hAnsi="Times New Roman" w:cs="Times New Roman"/>
                <w:sz w:val="20"/>
                <w:szCs w:val="20"/>
              </w:rPr>
              <w:t>і, ай</w:t>
            </w:r>
          </w:p>
        </w:tc>
      </w:tr>
      <w:tr w:rsidR="008F264F" w:rsidRPr="008F264F" w:rsidTr="008F264F">
        <w:trPr>
          <w:trHeight w:val="288"/>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Абрикос</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-0,5</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До 1</w:t>
            </w:r>
          </w:p>
        </w:tc>
      </w:tr>
      <w:tr w:rsidR="008F264F" w:rsidRPr="008F264F" w:rsidTr="008F264F">
        <w:trPr>
          <w:trHeight w:val="288"/>
          <w:jc w:val="center"/>
        </w:trPr>
        <w:tc>
          <w:tcPr>
            <w:tcW w:w="2240"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Айва</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2</w:t>
            </w:r>
          </w:p>
        </w:tc>
      </w:tr>
      <w:tr w:rsidR="008F264F" w:rsidRPr="008F264F" w:rsidTr="008F264F">
        <w:trPr>
          <w:trHeight w:val="278"/>
          <w:jc w:val="center"/>
        </w:trPr>
        <w:tc>
          <w:tcPr>
            <w:tcW w:w="2240" w:type="dxa"/>
            <w:shd w:val="clear" w:color="auto" w:fill="FFFFFF"/>
            <w:vAlign w:val="center"/>
          </w:tcPr>
          <w:p w:rsidR="008F264F" w:rsidRPr="008F264F" w:rsidRDefault="00331DB0"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Апельсин</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2</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2-4</w:t>
            </w:r>
          </w:p>
        </w:tc>
      </w:tr>
      <w:tr w:rsidR="008F264F" w:rsidRPr="008F264F" w:rsidTr="008F264F">
        <w:trPr>
          <w:trHeight w:val="288"/>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Сары</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3-4</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До 5</w:t>
            </w:r>
          </w:p>
        </w:tc>
      </w:tr>
      <w:tr w:rsidR="008F264F" w:rsidRPr="008F264F" w:rsidTr="008F264F">
        <w:trPr>
          <w:trHeight w:val="307"/>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жетілмеген</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5-6</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До 5</w:t>
            </w:r>
          </w:p>
        </w:tc>
      </w:tr>
      <w:tr w:rsidR="008F264F" w:rsidRPr="008F264F" w:rsidTr="008F264F">
        <w:trPr>
          <w:trHeight w:val="278"/>
          <w:jc w:val="center"/>
        </w:trPr>
        <w:tc>
          <w:tcPr>
            <w:tcW w:w="2240" w:type="dxa"/>
            <w:shd w:val="clear" w:color="auto" w:fill="FFFFFF"/>
            <w:vAlign w:val="center"/>
          </w:tcPr>
          <w:p w:rsidR="008F264F" w:rsidRPr="008F264F" w:rsidRDefault="00331DB0"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Банан</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r>
      <w:tr w:rsidR="008F264F" w:rsidRPr="008F264F" w:rsidTr="008F264F">
        <w:trPr>
          <w:trHeight w:val="278"/>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 Жасыл</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14-16</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10 — 20 </w:t>
            </w:r>
            <w:r>
              <w:rPr>
                <w:rFonts w:ascii="Times New Roman" w:hAnsi="Times New Roman" w:cs="Times New Roman"/>
                <w:sz w:val="20"/>
                <w:szCs w:val="20"/>
                <w:lang w:val="kk-KZ"/>
              </w:rPr>
              <w:t>күн</w:t>
            </w:r>
          </w:p>
        </w:tc>
      </w:tr>
      <w:tr w:rsidR="008F264F" w:rsidRPr="008F264F" w:rsidTr="008F264F">
        <w:trPr>
          <w:trHeight w:val="298"/>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жетілген</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13-14</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5 — 10 </w:t>
            </w:r>
            <w:r>
              <w:rPr>
                <w:rFonts w:ascii="Times New Roman" w:hAnsi="Times New Roman" w:cs="Times New Roman"/>
                <w:sz w:val="20"/>
                <w:szCs w:val="20"/>
                <w:lang w:val="kk-KZ"/>
              </w:rPr>
              <w:t>күн</w:t>
            </w:r>
          </w:p>
        </w:tc>
      </w:tr>
      <w:tr w:rsidR="008F264F" w:rsidRPr="008F264F" w:rsidTr="008F264F">
        <w:trPr>
          <w:trHeight w:val="298"/>
          <w:jc w:val="center"/>
        </w:trPr>
        <w:tc>
          <w:tcPr>
            <w:tcW w:w="2240"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Виноград</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0...-2</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1-6</w:t>
            </w:r>
          </w:p>
        </w:tc>
      </w:tr>
      <w:tr w:rsidR="008F264F" w:rsidRPr="008F264F" w:rsidTr="008F264F">
        <w:trPr>
          <w:trHeight w:val="288"/>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Гранат</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-1...-2</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2-3</w:t>
            </w:r>
          </w:p>
        </w:tc>
      </w:tr>
      <w:tr w:rsidR="008F264F" w:rsidRPr="008F264F" w:rsidTr="008F264F">
        <w:trPr>
          <w:trHeight w:val="298"/>
          <w:jc w:val="center"/>
        </w:trPr>
        <w:tc>
          <w:tcPr>
            <w:tcW w:w="2240" w:type="dxa"/>
            <w:shd w:val="clear" w:color="auto" w:fill="FFFFFF"/>
            <w:vAlign w:val="center"/>
          </w:tcPr>
          <w:p w:rsidR="008F264F" w:rsidRPr="008F264F" w:rsidRDefault="00331DB0"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Алмұрт</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r>
      <w:tr w:rsidR="008F264F" w:rsidRPr="008F264F" w:rsidTr="008F264F">
        <w:trPr>
          <w:trHeight w:val="288"/>
          <w:jc w:val="center"/>
        </w:trPr>
        <w:tc>
          <w:tcPr>
            <w:tcW w:w="2240" w:type="dxa"/>
            <w:shd w:val="clear" w:color="auto" w:fill="FFFFFF"/>
            <w:vAlign w:val="center"/>
          </w:tcPr>
          <w:p w:rsidR="008F264F" w:rsidRPr="007C5B3C" w:rsidRDefault="008F264F" w:rsidP="007C5B3C">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 xml:space="preserve">    </w:t>
            </w:r>
            <w:r w:rsidR="007C5B3C">
              <w:rPr>
                <w:rFonts w:ascii="Times New Roman" w:hAnsi="Times New Roman" w:cs="Times New Roman"/>
                <w:sz w:val="20"/>
                <w:szCs w:val="20"/>
                <w:lang w:val="kk-KZ"/>
              </w:rPr>
              <w:t>Жазғы</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-0,5</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w:t>
            </w:r>
          </w:p>
        </w:tc>
        <w:tc>
          <w:tcPr>
            <w:tcW w:w="1578" w:type="dxa"/>
            <w:shd w:val="clear" w:color="auto" w:fill="FFFFFF"/>
            <w:vAlign w:val="center"/>
          </w:tcPr>
          <w:p w:rsidR="008F264F" w:rsidRPr="007C5B3C" w:rsidRDefault="008F264F" w:rsidP="008F264F">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 xml:space="preserve"> 1</w:t>
            </w:r>
            <w:r w:rsidR="007C5B3C">
              <w:rPr>
                <w:rFonts w:ascii="Times New Roman" w:hAnsi="Times New Roman" w:cs="Times New Roman"/>
                <w:sz w:val="20"/>
                <w:szCs w:val="20"/>
                <w:lang w:val="kk-KZ"/>
              </w:rPr>
              <w:t xml:space="preserve"> дейін</w:t>
            </w:r>
          </w:p>
        </w:tc>
      </w:tr>
      <w:tr w:rsidR="008F264F" w:rsidRPr="008F264F" w:rsidTr="008F264F">
        <w:trPr>
          <w:trHeight w:val="298"/>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Қысқы</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-1...-2</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4-5</w:t>
            </w:r>
          </w:p>
        </w:tc>
      </w:tr>
      <w:tr w:rsidR="008F264F" w:rsidRPr="008F264F" w:rsidTr="008F264F">
        <w:trPr>
          <w:trHeight w:val="288"/>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Қауын</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0-1</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2-3</w:t>
            </w:r>
          </w:p>
        </w:tc>
      </w:tr>
      <w:tr w:rsidR="008F264F" w:rsidRPr="008F264F" w:rsidTr="008F264F">
        <w:trPr>
          <w:trHeight w:val="288"/>
          <w:jc w:val="center"/>
        </w:trPr>
        <w:tc>
          <w:tcPr>
            <w:tcW w:w="2240" w:type="dxa"/>
            <w:shd w:val="clear" w:color="auto" w:fill="FFFFFF"/>
            <w:vAlign w:val="center"/>
          </w:tcPr>
          <w:p w:rsidR="008F264F" w:rsidRPr="008F264F" w:rsidRDefault="00331DB0"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Алма</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r>
      <w:tr w:rsidR="007C5B3C" w:rsidRPr="008F264F" w:rsidTr="008F264F">
        <w:trPr>
          <w:trHeight w:val="288"/>
          <w:jc w:val="center"/>
        </w:trPr>
        <w:tc>
          <w:tcPr>
            <w:tcW w:w="2240" w:type="dxa"/>
            <w:shd w:val="clear" w:color="auto" w:fill="FFFFFF"/>
            <w:vAlign w:val="center"/>
          </w:tcPr>
          <w:p w:rsidR="007C5B3C" w:rsidRPr="007C5B3C" w:rsidRDefault="007C5B3C" w:rsidP="001B1848">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 xml:space="preserve">    </w:t>
            </w:r>
            <w:r>
              <w:rPr>
                <w:rFonts w:ascii="Times New Roman" w:hAnsi="Times New Roman" w:cs="Times New Roman"/>
                <w:sz w:val="20"/>
                <w:szCs w:val="20"/>
                <w:lang w:val="kk-KZ"/>
              </w:rPr>
              <w:t>Жазғы</w:t>
            </w:r>
          </w:p>
        </w:tc>
        <w:tc>
          <w:tcPr>
            <w:tcW w:w="1608" w:type="dxa"/>
            <w:shd w:val="clear" w:color="auto" w:fill="FFFFFF"/>
            <w:vAlign w:val="center"/>
          </w:tcPr>
          <w:p w:rsidR="007C5B3C" w:rsidRPr="008F264F" w:rsidRDefault="007C5B3C"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1-3</w:t>
            </w:r>
          </w:p>
        </w:tc>
        <w:tc>
          <w:tcPr>
            <w:tcW w:w="1701" w:type="dxa"/>
            <w:shd w:val="clear" w:color="auto" w:fill="FFFFFF"/>
            <w:vAlign w:val="center"/>
          </w:tcPr>
          <w:p w:rsidR="007C5B3C" w:rsidRPr="008F264F" w:rsidRDefault="007C5B3C"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7C5B3C" w:rsidRPr="007C5B3C" w:rsidRDefault="007C5B3C" w:rsidP="008F264F">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1</w:t>
            </w:r>
            <w:r>
              <w:rPr>
                <w:rFonts w:ascii="Times New Roman" w:hAnsi="Times New Roman" w:cs="Times New Roman"/>
                <w:sz w:val="20"/>
                <w:szCs w:val="20"/>
                <w:lang w:val="kk-KZ"/>
              </w:rPr>
              <w:t xml:space="preserve"> дейін</w:t>
            </w:r>
          </w:p>
        </w:tc>
      </w:tr>
      <w:tr w:rsidR="007C5B3C" w:rsidRPr="008F264F" w:rsidTr="008F264F">
        <w:trPr>
          <w:trHeight w:val="288"/>
          <w:jc w:val="center"/>
        </w:trPr>
        <w:tc>
          <w:tcPr>
            <w:tcW w:w="2240" w:type="dxa"/>
            <w:shd w:val="clear" w:color="auto" w:fill="FFFFFF"/>
            <w:vAlign w:val="center"/>
          </w:tcPr>
          <w:p w:rsidR="007C5B3C" w:rsidRPr="007C5B3C" w:rsidRDefault="007C5B3C" w:rsidP="001B1848">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Қысқы</w:t>
            </w:r>
          </w:p>
        </w:tc>
        <w:tc>
          <w:tcPr>
            <w:tcW w:w="1608" w:type="dxa"/>
            <w:shd w:val="clear" w:color="auto" w:fill="FFFFFF"/>
            <w:vAlign w:val="center"/>
          </w:tcPr>
          <w:p w:rsidR="007C5B3C" w:rsidRPr="008F264F" w:rsidRDefault="007C5B3C"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0...-2</w:t>
            </w:r>
          </w:p>
        </w:tc>
        <w:tc>
          <w:tcPr>
            <w:tcW w:w="1701" w:type="dxa"/>
            <w:shd w:val="clear" w:color="auto" w:fill="FFFFFF"/>
            <w:vAlign w:val="center"/>
          </w:tcPr>
          <w:p w:rsidR="007C5B3C" w:rsidRPr="008F264F" w:rsidRDefault="007C5B3C"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7C5B3C" w:rsidRPr="008F264F" w:rsidRDefault="007C5B3C"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5-8</w:t>
            </w:r>
          </w:p>
        </w:tc>
      </w:tr>
      <w:tr w:rsidR="008F264F" w:rsidRPr="008F264F" w:rsidTr="008F264F">
        <w:trPr>
          <w:trHeight w:val="298"/>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Арбуз</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2-3</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7C5B3C" w:rsidRDefault="008F264F" w:rsidP="008F264F">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 xml:space="preserve"> 2</w:t>
            </w:r>
            <w:r w:rsidR="007C5B3C">
              <w:rPr>
                <w:rFonts w:ascii="Times New Roman" w:hAnsi="Times New Roman" w:cs="Times New Roman"/>
                <w:sz w:val="20"/>
                <w:szCs w:val="20"/>
                <w:lang w:val="kk-KZ"/>
              </w:rPr>
              <w:t xml:space="preserve"> дейін</w:t>
            </w:r>
          </w:p>
        </w:tc>
      </w:tr>
      <w:tr w:rsidR="008F264F" w:rsidRPr="008F264F" w:rsidTr="008F264F">
        <w:trPr>
          <w:trHeight w:val="288"/>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Баклажа</w:t>
            </w:r>
            <w:r>
              <w:rPr>
                <w:rFonts w:ascii="Times New Roman" w:hAnsi="Times New Roman" w:cs="Times New Roman"/>
                <w:sz w:val="20"/>
                <w:szCs w:val="20"/>
                <w:lang w:val="kk-KZ"/>
              </w:rPr>
              <w:t>н</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7-10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10 </w:t>
            </w:r>
            <w:r>
              <w:rPr>
                <w:rFonts w:ascii="Times New Roman" w:hAnsi="Times New Roman" w:cs="Times New Roman"/>
                <w:sz w:val="20"/>
                <w:szCs w:val="20"/>
                <w:lang w:val="kk-KZ"/>
              </w:rPr>
              <w:t>күнге дейін</w:t>
            </w:r>
          </w:p>
        </w:tc>
      </w:tr>
      <w:tr w:rsidR="008F264F" w:rsidRPr="008F264F" w:rsidTr="008F264F">
        <w:trPr>
          <w:trHeight w:val="307"/>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Жасыл бұрщақ</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-0,5...0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1 — 3 </w:t>
            </w:r>
            <w:r>
              <w:rPr>
                <w:rFonts w:ascii="Times New Roman" w:hAnsi="Times New Roman" w:cs="Times New Roman"/>
                <w:sz w:val="20"/>
                <w:szCs w:val="20"/>
                <w:lang w:val="kk-KZ"/>
              </w:rPr>
              <w:t>апта</w:t>
            </w:r>
          </w:p>
        </w:tc>
      </w:tr>
      <w:tr w:rsidR="008F264F" w:rsidRPr="008F264F" w:rsidTr="008F264F">
        <w:trPr>
          <w:trHeight w:val="499"/>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Жасыл көкөністер</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90-95</w:t>
            </w:r>
          </w:p>
        </w:tc>
        <w:tc>
          <w:tcPr>
            <w:tcW w:w="1578"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5 — 10 </w:t>
            </w:r>
            <w:r>
              <w:rPr>
                <w:rFonts w:ascii="Times New Roman" w:hAnsi="Times New Roman" w:cs="Times New Roman"/>
                <w:sz w:val="20"/>
                <w:szCs w:val="20"/>
                <w:lang w:val="kk-KZ"/>
              </w:rPr>
              <w:t>күн</w:t>
            </w:r>
          </w:p>
        </w:tc>
      </w:tr>
      <w:tr w:rsidR="008F264F" w:rsidRPr="008F264F" w:rsidTr="008F264F">
        <w:trPr>
          <w:trHeight w:val="288"/>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Цуккини</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0-4</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7C5B3C" w:rsidRDefault="008F264F" w:rsidP="008F264F">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2</w:t>
            </w:r>
            <w:r w:rsidR="007C5B3C">
              <w:rPr>
                <w:rFonts w:ascii="Times New Roman" w:hAnsi="Times New Roman" w:cs="Times New Roman"/>
                <w:sz w:val="20"/>
                <w:szCs w:val="20"/>
                <w:lang w:val="kk-KZ"/>
              </w:rPr>
              <w:t xml:space="preserve"> дейін</w:t>
            </w:r>
          </w:p>
        </w:tc>
      </w:tr>
      <w:tr w:rsidR="008F264F" w:rsidRPr="008F264F" w:rsidTr="008F264F">
        <w:trPr>
          <w:trHeight w:val="509"/>
          <w:jc w:val="center"/>
        </w:trPr>
        <w:tc>
          <w:tcPr>
            <w:tcW w:w="2240" w:type="dxa"/>
            <w:shd w:val="clear" w:color="auto" w:fill="FFFFFF"/>
            <w:vAlign w:val="center"/>
          </w:tcPr>
          <w:p w:rsidR="008F264F" w:rsidRPr="008F264F" w:rsidRDefault="00331DB0"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Ақ қырыққабат</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r>
      <w:tr w:rsidR="008F264F" w:rsidRPr="008F264F" w:rsidTr="008F264F">
        <w:trPr>
          <w:trHeight w:val="307"/>
          <w:jc w:val="center"/>
        </w:trPr>
        <w:tc>
          <w:tcPr>
            <w:tcW w:w="2240" w:type="dxa"/>
            <w:shd w:val="clear" w:color="auto" w:fill="FFFFFF"/>
            <w:vAlign w:val="center"/>
          </w:tcPr>
          <w:p w:rsidR="008F264F" w:rsidRPr="007C5B3C" w:rsidRDefault="008F264F" w:rsidP="007C5B3C">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 xml:space="preserve">     </w:t>
            </w:r>
            <w:r w:rsidR="007C5B3C">
              <w:rPr>
                <w:rFonts w:ascii="Times New Roman" w:hAnsi="Times New Roman" w:cs="Times New Roman"/>
                <w:sz w:val="20"/>
                <w:szCs w:val="20"/>
                <w:lang w:val="kk-KZ"/>
              </w:rPr>
              <w:t>Ерте</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0...-0,5</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7C5B3C" w:rsidRDefault="008F264F" w:rsidP="008F264F">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1</w:t>
            </w:r>
            <w:r w:rsidR="007C5B3C">
              <w:rPr>
                <w:rFonts w:ascii="Times New Roman" w:hAnsi="Times New Roman" w:cs="Times New Roman"/>
                <w:sz w:val="20"/>
                <w:szCs w:val="20"/>
                <w:lang w:val="kk-KZ"/>
              </w:rPr>
              <w:t xml:space="preserve"> дейін</w:t>
            </w:r>
          </w:p>
        </w:tc>
      </w:tr>
      <w:tr w:rsidR="008F264F" w:rsidRPr="008F264F" w:rsidTr="008F264F">
        <w:trPr>
          <w:trHeight w:val="288"/>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sidR="00331DB0">
              <w:rPr>
                <w:rFonts w:ascii="Times New Roman" w:hAnsi="Times New Roman" w:cs="Times New Roman"/>
                <w:sz w:val="20"/>
                <w:szCs w:val="20"/>
                <w:lang w:val="kk-KZ"/>
              </w:rPr>
              <w:t>К</w:t>
            </w:r>
            <w:r>
              <w:rPr>
                <w:rFonts w:ascii="Times New Roman" w:hAnsi="Times New Roman" w:cs="Times New Roman"/>
                <w:sz w:val="20"/>
                <w:szCs w:val="20"/>
                <w:lang w:val="kk-KZ"/>
              </w:rPr>
              <w:t>еш</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+0,5...-1</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6-8</w:t>
            </w:r>
          </w:p>
        </w:tc>
      </w:tr>
      <w:tr w:rsidR="008F264F" w:rsidRPr="008F264F" w:rsidTr="008F264F">
        <w:trPr>
          <w:trHeight w:val="298"/>
          <w:jc w:val="center"/>
        </w:trPr>
        <w:tc>
          <w:tcPr>
            <w:tcW w:w="2240" w:type="dxa"/>
            <w:shd w:val="clear" w:color="auto" w:fill="FFFFFF"/>
            <w:vAlign w:val="center"/>
          </w:tcPr>
          <w:p w:rsidR="008F264F" w:rsidRPr="008F264F" w:rsidRDefault="00331DB0"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Карто</w:t>
            </w:r>
            <w:r>
              <w:rPr>
                <w:rFonts w:ascii="Times New Roman" w:hAnsi="Times New Roman" w:cs="Times New Roman"/>
                <w:sz w:val="20"/>
                <w:szCs w:val="20"/>
                <w:lang w:val="kk-KZ"/>
              </w:rPr>
              <w:t>п</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r>
      <w:tr w:rsidR="007C5B3C" w:rsidRPr="008F264F" w:rsidTr="008F264F">
        <w:trPr>
          <w:trHeight w:val="298"/>
          <w:jc w:val="center"/>
        </w:trPr>
        <w:tc>
          <w:tcPr>
            <w:tcW w:w="2240" w:type="dxa"/>
            <w:shd w:val="clear" w:color="auto" w:fill="FFFFFF"/>
            <w:vAlign w:val="center"/>
          </w:tcPr>
          <w:p w:rsidR="007C5B3C" w:rsidRPr="007C5B3C" w:rsidRDefault="007C5B3C" w:rsidP="001B1848">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 xml:space="preserve">     </w:t>
            </w:r>
            <w:r>
              <w:rPr>
                <w:rFonts w:ascii="Times New Roman" w:hAnsi="Times New Roman" w:cs="Times New Roman"/>
                <w:sz w:val="20"/>
                <w:szCs w:val="20"/>
                <w:lang w:val="kk-KZ"/>
              </w:rPr>
              <w:t>Ерте</w:t>
            </w:r>
          </w:p>
        </w:tc>
        <w:tc>
          <w:tcPr>
            <w:tcW w:w="1608" w:type="dxa"/>
            <w:shd w:val="clear" w:color="auto" w:fill="FFFFFF"/>
            <w:vAlign w:val="center"/>
          </w:tcPr>
          <w:p w:rsidR="007C5B3C" w:rsidRPr="008F264F" w:rsidRDefault="007C5B3C"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3-4</w:t>
            </w:r>
          </w:p>
        </w:tc>
        <w:tc>
          <w:tcPr>
            <w:tcW w:w="1701" w:type="dxa"/>
            <w:shd w:val="clear" w:color="auto" w:fill="FFFFFF"/>
            <w:vAlign w:val="center"/>
          </w:tcPr>
          <w:p w:rsidR="007C5B3C" w:rsidRPr="008F264F" w:rsidRDefault="007C5B3C"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7C5B3C"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2 </w:t>
            </w:r>
            <w:r>
              <w:rPr>
                <w:rFonts w:ascii="Times New Roman" w:hAnsi="Times New Roman" w:cs="Times New Roman"/>
                <w:sz w:val="20"/>
                <w:szCs w:val="20"/>
                <w:lang w:val="kk-KZ"/>
              </w:rPr>
              <w:t>апта</w:t>
            </w:r>
          </w:p>
        </w:tc>
      </w:tr>
      <w:tr w:rsidR="007C5B3C" w:rsidRPr="008F264F" w:rsidTr="008F264F">
        <w:trPr>
          <w:trHeight w:val="249"/>
          <w:jc w:val="center"/>
        </w:trPr>
        <w:tc>
          <w:tcPr>
            <w:tcW w:w="2240" w:type="dxa"/>
            <w:shd w:val="clear" w:color="auto" w:fill="FFFFFF"/>
            <w:vAlign w:val="center"/>
          </w:tcPr>
          <w:p w:rsidR="007C5B3C" w:rsidRPr="007C5B3C" w:rsidRDefault="007C5B3C" w:rsidP="001B1848">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кеш</w:t>
            </w:r>
          </w:p>
        </w:tc>
        <w:tc>
          <w:tcPr>
            <w:tcW w:w="1608" w:type="dxa"/>
            <w:shd w:val="clear" w:color="auto" w:fill="FFFFFF"/>
            <w:vAlign w:val="center"/>
          </w:tcPr>
          <w:p w:rsidR="007C5B3C" w:rsidRPr="008F264F" w:rsidRDefault="007C5B3C"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3-4</w:t>
            </w:r>
          </w:p>
        </w:tc>
        <w:tc>
          <w:tcPr>
            <w:tcW w:w="1701" w:type="dxa"/>
            <w:shd w:val="clear" w:color="auto" w:fill="FFFFFF"/>
            <w:vAlign w:val="center"/>
          </w:tcPr>
          <w:p w:rsidR="007C5B3C" w:rsidRPr="008F264F" w:rsidRDefault="007C5B3C"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7C5B3C" w:rsidRPr="008F264F" w:rsidRDefault="007C5B3C"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4-8</w:t>
            </w:r>
          </w:p>
        </w:tc>
      </w:tr>
      <w:tr w:rsidR="008F264F" w:rsidRPr="008F264F" w:rsidTr="008F264F">
        <w:trPr>
          <w:trHeight w:val="249"/>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Жуа</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-2</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70-75</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4-8</w:t>
            </w:r>
          </w:p>
        </w:tc>
      </w:tr>
      <w:tr w:rsidR="008F264F" w:rsidRPr="008F264F" w:rsidTr="008F264F">
        <w:trPr>
          <w:trHeight w:val="249"/>
          <w:jc w:val="center"/>
        </w:trPr>
        <w:tc>
          <w:tcPr>
            <w:tcW w:w="2240" w:type="dxa"/>
            <w:shd w:val="clear" w:color="auto" w:fill="FFFFFF"/>
            <w:vAlign w:val="center"/>
          </w:tcPr>
          <w:p w:rsidR="008F264F" w:rsidRPr="00331DB0" w:rsidRDefault="00331DB0"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Сәбі</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0...-0.5</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90-95</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4-6</w:t>
            </w:r>
          </w:p>
        </w:tc>
      </w:tr>
      <w:tr w:rsidR="008F264F" w:rsidRPr="008F264F" w:rsidTr="008F264F">
        <w:trPr>
          <w:trHeight w:val="249"/>
          <w:jc w:val="center"/>
        </w:trPr>
        <w:tc>
          <w:tcPr>
            <w:tcW w:w="2240"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Патиссоны</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90-95</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2-4</w:t>
            </w:r>
          </w:p>
        </w:tc>
      </w:tr>
      <w:tr w:rsidR="008F264F" w:rsidRPr="008F264F" w:rsidTr="008F264F">
        <w:trPr>
          <w:trHeight w:val="336"/>
          <w:jc w:val="center"/>
        </w:trPr>
        <w:tc>
          <w:tcPr>
            <w:tcW w:w="2240" w:type="dxa"/>
            <w:shd w:val="clear" w:color="auto" w:fill="FFFFFF"/>
            <w:vAlign w:val="center"/>
          </w:tcPr>
          <w:p w:rsidR="008F264F" w:rsidRPr="008F264F" w:rsidRDefault="007C5B3C"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Чили бұрышы</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r>
      <w:tr w:rsidR="008F264F" w:rsidRPr="008F264F" w:rsidTr="008F264F">
        <w:trPr>
          <w:trHeight w:val="326"/>
          <w:jc w:val="center"/>
        </w:trPr>
        <w:tc>
          <w:tcPr>
            <w:tcW w:w="2240" w:type="dxa"/>
            <w:shd w:val="clear" w:color="auto" w:fill="FFFFFF"/>
            <w:vAlign w:val="center"/>
          </w:tcPr>
          <w:p w:rsidR="008F264F" w:rsidRPr="007C5B3C" w:rsidRDefault="008F264F" w:rsidP="007C5B3C">
            <w:pPr>
              <w:spacing w:after="0" w:line="240" w:lineRule="auto"/>
              <w:jc w:val="both"/>
              <w:rPr>
                <w:rFonts w:ascii="Times New Roman" w:hAnsi="Times New Roman" w:cs="Times New Roman"/>
                <w:sz w:val="20"/>
                <w:szCs w:val="20"/>
                <w:lang w:val="kk-KZ"/>
              </w:rPr>
            </w:pPr>
            <w:r w:rsidRPr="008F264F">
              <w:rPr>
                <w:rFonts w:ascii="Times New Roman" w:hAnsi="Times New Roman" w:cs="Times New Roman"/>
                <w:sz w:val="20"/>
                <w:szCs w:val="20"/>
              </w:rPr>
              <w:t xml:space="preserve">    </w:t>
            </w:r>
            <w:r w:rsidR="007C5B3C">
              <w:rPr>
                <w:rFonts w:ascii="Times New Roman" w:hAnsi="Times New Roman" w:cs="Times New Roman"/>
                <w:sz w:val="20"/>
                <w:szCs w:val="20"/>
                <w:lang w:val="kk-KZ"/>
              </w:rPr>
              <w:t>Ащщы</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7-10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1</w:t>
            </w:r>
          </w:p>
        </w:tc>
      </w:tr>
      <w:tr w:rsidR="008F264F" w:rsidRPr="008F264F" w:rsidTr="008F264F">
        <w:trPr>
          <w:trHeight w:val="317"/>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Тәтті</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0-1</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 — 10 дней</w:t>
            </w:r>
          </w:p>
        </w:tc>
      </w:tr>
      <w:tr w:rsidR="008F264F" w:rsidRPr="008F264F" w:rsidTr="008F264F">
        <w:trPr>
          <w:trHeight w:val="336"/>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Ақжелкен</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0-1</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1-2</w:t>
            </w:r>
          </w:p>
        </w:tc>
      </w:tr>
      <w:tr w:rsidR="008F264F" w:rsidRPr="008F264F" w:rsidTr="008F264F">
        <w:trPr>
          <w:trHeight w:val="326"/>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Шалғам</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90-95</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3 нед</w:t>
            </w:r>
          </w:p>
        </w:tc>
      </w:tr>
      <w:tr w:rsidR="008F264F" w:rsidRPr="008F264F" w:rsidTr="008F264F">
        <w:trPr>
          <w:trHeight w:val="317"/>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Жук</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90-95</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3-5</w:t>
            </w:r>
          </w:p>
        </w:tc>
      </w:tr>
      <w:tr w:rsidR="008F264F" w:rsidRPr="008F264F" w:rsidTr="008F264F">
        <w:trPr>
          <w:trHeight w:val="336"/>
          <w:jc w:val="center"/>
        </w:trPr>
        <w:tc>
          <w:tcPr>
            <w:tcW w:w="2240" w:type="dxa"/>
            <w:shd w:val="clear" w:color="auto" w:fill="FFFFFF"/>
            <w:vAlign w:val="center"/>
          </w:tcPr>
          <w:p w:rsidR="008F264F" w:rsidRPr="008F264F" w:rsidRDefault="007C5B3C" w:rsidP="008F264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Қызанақтар</w:t>
            </w:r>
            <w:r w:rsidR="008F264F" w:rsidRPr="008F264F">
              <w:rPr>
                <w:rFonts w:ascii="Times New Roman" w:hAnsi="Times New Roman" w:cs="Times New Roman"/>
                <w:sz w:val="20"/>
                <w:szCs w:val="20"/>
              </w:rPr>
              <w:t>:</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p>
        </w:tc>
      </w:tr>
      <w:tr w:rsidR="008F264F" w:rsidRPr="008F264F" w:rsidTr="008F264F">
        <w:trPr>
          <w:trHeight w:val="326"/>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lastRenderedPageBreak/>
              <w:t xml:space="preserve">     </w:t>
            </w:r>
            <w:r>
              <w:rPr>
                <w:rFonts w:ascii="Times New Roman" w:hAnsi="Times New Roman" w:cs="Times New Roman"/>
                <w:sz w:val="20"/>
                <w:szCs w:val="20"/>
                <w:lang w:val="kk-KZ"/>
              </w:rPr>
              <w:t>Жасыл</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11-13</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3-4 нед</w:t>
            </w:r>
          </w:p>
        </w:tc>
      </w:tr>
      <w:tr w:rsidR="008F264F" w:rsidRPr="008F264F" w:rsidTr="008F264F">
        <w:trPr>
          <w:trHeight w:val="336"/>
          <w:jc w:val="center"/>
        </w:trPr>
        <w:tc>
          <w:tcPr>
            <w:tcW w:w="2240"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 xml:space="preserve">     </w:t>
            </w:r>
            <w:r w:rsidR="007C5B3C" w:rsidRPr="007C5B3C">
              <w:rPr>
                <w:rFonts w:ascii="Times New Roman" w:hAnsi="Times New Roman" w:cs="Times New Roman"/>
                <w:sz w:val="20"/>
                <w:szCs w:val="20"/>
              </w:rPr>
              <w:t>қоңыр</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1-2</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85-90</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До 1</w:t>
            </w:r>
          </w:p>
        </w:tc>
      </w:tr>
      <w:tr w:rsidR="008F264F" w:rsidRPr="008F264F" w:rsidTr="008F264F">
        <w:trPr>
          <w:trHeight w:val="326"/>
          <w:jc w:val="center"/>
        </w:trPr>
        <w:tc>
          <w:tcPr>
            <w:tcW w:w="2240" w:type="dxa"/>
            <w:shd w:val="clear" w:color="auto" w:fill="FFFFFF"/>
            <w:vAlign w:val="center"/>
          </w:tcPr>
          <w:p w:rsidR="008F264F" w:rsidRPr="007C5B3C" w:rsidRDefault="007C5B3C" w:rsidP="008F264F">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     </w:t>
            </w:r>
            <w:r>
              <w:rPr>
                <w:rFonts w:ascii="Times New Roman" w:hAnsi="Times New Roman" w:cs="Times New Roman"/>
                <w:sz w:val="20"/>
                <w:szCs w:val="20"/>
                <w:lang w:val="kk-KZ"/>
              </w:rPr>
              <w:t>қызыл</w:t>
            </w:r>
          </w:p>
        </w:tc>
        <w:tc>
          <w:tcPr>
            <w:tcW w:w="1608" w:type="dxa"/>
            <w:shd w:val="clear" w:color="auto" w:fill="FFFFFF"/>
            <w:vAlign w:val="center"/>
          </w:tcPr>
          <w:p w:rsidR="008F264F" w:rsidRPr="008F264F" w:rsidRDefault="008F264F" w:rsidP="008F264F">
            <w:pPr>
              <w:spacing w:after="0" w:line="240" w:lineRule="auto"/>
              <w:ind w:firstLine="28"/>
              <w:jc w:val="both"/>
              <w:rPr>
                <w:rFonts w:ascii="Times New Roman" w:hAnsi="Times New Roman" w:cs="Times New Roman"/>
                <w:sz w:val="20"/>
                <w:szCs w:val="20"/>
              </w:rPr>
            </w:pPr>
            <w:r w:rsidRPr="008F264F">
              <w:rPr>
                <w:rFonts w:ascii="Times New Roman" w:hAnsi="Times New Roman" w:cs="Times New Roman"/>
                <w:sz w:val="20"/>
                <w:szCs w:val="20"/>
              </w:rPr>
              <w:t>0</w:t>
            </w:r>
          </w:p>
        </w:tc>
        <w:tc>
          <w:tcPr>
            <w:tcW w:w="1701"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90-95</w:t>
            </w:r>
          </w:p>
        </w:tc>
        <w:tc>
          <w:tcPr>
            <w:tcW w:w="1578" w:type="dxa"/>
            <w:shd w:val="clear" w:color="auto" w:fill="FFFFFF"/>
            <w:vAlign w:val="center"/>
          </w:tcPr>
          <w:p w:rsidR="008F264F" w:rsidRPr="008F264F" w:rsidRDefault="008F264F" w:rsidP="008F264F">
            <w:pPr>
              <w:spacing w:after="0" w:line="240" w:lineRule="auto"/>
              <w:jc w:val="both"/>
              <w:rPr>
                <w:rFonts w:ascii="Times New Roman" w:hAnsi="Times New Roman" w:cs="Times New Roman"/>
                <w:sz w:val="20"/>
                <w:szCs w:val="20"/>
              </w:rPr>
            </w:pPr>
            <w:r w:rsidRPr="008F264F">
              <w:rPr>
                <w:rFonts w:ascii="Times New Roman" w:hAnsi="Times New Roman" w:cs="Times New Roman"/>
                <w:sz w:val="20"/>
                <w:szCs w:val="20"/>
              </w:rPr>
              <w:t>До 2 нед</w:t>
            </w:r>
          </w:p>
        </w:tc>
      </w:tr>
    </w:tbl>
    <w:p w:rsidR="005A2C29" w:rsidRDefault="005A2C29" w:rsidP="008F264F">
      <w:pPr>
        <w:spacing w:after="0" w:line="240" w:lineRule="auto"/>
        <w:ind w:firstLine="567"/>
        <w:jc w:val="both"/>
        <w:rPr>
          <w:rFonts w:ascii="Times New Roman" w:hAnsi="Times New Roman" w:cs="Times New Roman"/>
          <w:sz w:val="24"/>
          <w:szCs w:val="24"/>
        </w:rPr>
      </w:pP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Жемістер мен кө</w:t>
      </w:r>
      <w:proofErr w:type="gramStart"/>
      <w:r w:rsidRPr="00A92BD2">
        <w:rPr>
          <w:rFonts w:eastAsiaTheme="minorEastAsia"/>
          <w:b w:val="0"/>
          <w:bCs w:val="0"/>
          <w:color w:val="auto"/>
          <w:sz w:val="24"/>
          <w:szCs w:val="24"/>
        </w:rPr>
        <w:t>к</w:t>
      </w:r>
      <w:proofErr w:type="gramEnd"/>
      <w:r w:rsidRPr="00A92BD2">
        <w:rPr>
          <w:rFonts w:eastAsiaTheme="minorEastAsia"/>
          <w:b w:val="0"/>
          <w:bCs w:val="0"/>
          <w:color w:val="auto"/>
          <w:sz w:val="24"/>
          <w:szCs w:val="24"/>
        </w:rPr>
        <w:t>өністердің технологиялық сақтау режиміне, сапасына және қауіпсіздігіне сәйкестігін қадағалау қажет.</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Температура, салыстырмалы ылғалдылық және ауа ылғалдылығы бүкі</w:t>
      </w:r>
      <w:proofErr w:type="gramStart"/>
      <w:r w:rsidRPr="00A92BD2">
        <w:rPr>
          <w:rFonts w:eastAsiaTheme="minorEastAsia"/>
          <w:b w:val="0"/>
          <w:bCs w:val="0"/>
          <w:color w:val="auto"/>
          <w:sz w:val="24"/>
          <w:szCs w:val="24"/>
        </w:rPr>
        <w:t>л</w:t>
      </w:r>
      <w:proofErr w:type="gramEnd"/>
      <w:r w:rsidRPr="00A92BD2">
        <w:rPr>
          <w:rFonts w:eastAsiaTheme="minorEastAsia"/>
          <w:b w:val="0"/>
          <w:bCs w:val="0"/>
          <w:color w:val="auto"/>
          <w:sz w:val="24"/>
          <w:szCs w:val="24"/>
        </w:rPr>
        <w:t xml:space="preserve"> сақтау кезеңінде бақыланады және жазылады.</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Жинау орындарында орналастырылған тоңазытқыштарда сақталатын жемістер мен кө</w:t>
      </w:r>
      <w:proofErr w:type="gramStart"/>
      <w:r w:rsidRPr="00A92BD2">
        <w:rPr>
          <w:rFonts w:eastAsiaTheme="minorEastAsia"/>
          <w:b w:val="0"/>
          <w:bCs w:val="0"/>
          <w:color w:val="auto"/>
          <w:sz w:val="24"/>
          <w:szCs w:val="24"/>
        </w:rPr>
        <w:t>к</w:t>
      </w:r>
      <w:proofErr w:type="gramEnd"/>
      <w:r w:rsidRPr="00A92BD2">
        <w:rPr>
          <w:rFonts w:eastAsiaTheme="minorEastAsia"/>
          <w:b w:val="0"/>
          <w:bCs w:val="0"/>
          <w:color w:val="auto"/>
          <w:sz w:val="24"/>
          <w:szCs w:val="24"/>
        </w:rPr>
        <w:t>өністер тікелей сатуға немесе тұтынылатын жерлерде тоңазытқыштарға таратуға жіберіледі. Бұл жағдайда тоңазытқыш тізбектің үздіксіздігін қамтамасыз ететін жүктеу мен тасымалдау кезінде өте маңызды.</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Кейбір жемістер мен кө</w:t>
      </w:r>
      <w:proofErr w:type="gramStart"/>
      <w:r w:rsidRPr="00A92BD2">
        <w:rPr>
          <w:rFonts w:eastAsiaTheme="minorEastAsia"/>
          <w:b w:val="0"/>
          <w:bCs w:val="0"/>
          <w:color w:val="auto"/>
          <w:sz w:val="24"/>
          <w:szCs w:val="24"/>
        </w:rPr>
        <w:t>к</w:t>
      </w:r>
      <w:proofErr w:type="gramEnd"/>
      <w:r w:rsidRPr="00A92BD2">
        <w:rPr>
          <w:rFonts w:eastAsiaTheme="minorEastAsia"/>
          <w:b w:val="0"/>
          <w:bCs w:val="0"/>
          <w:color w:val="auto"/>
          <w:sz w:val="24"/>
          <w:szCs w:val="24"/>
        </w:rPr>
        <w:t>өністер (алмұрт, қызанақ және т.б.) сақтау кезінде піспейді, сондықтан оларды ауа айналымын жақсартатын бөлмеге (18-20 ° C температурада және 90% салыстырмалы ылғалдылықта) сатуға бірнеше күн қалғанда ауыстырылады. Сондай-ақ, арнайы бөлмелерде санитарлық жағынан жемістер мен кө</w:t>
      </w:r>
      <w:proofErr w:type="gramStart"/>
      <w:r w:rsidRPr="00A92BD2">
        <w:rPr>
          <w:rFonts w:eastAsiaTheme="minorEastAsia"/>
          <w:b w:val="0"/>
          <w:bCs w:val="0"/>
          <w:color w:val="auto"/>
          <w:sz w:val="24"/>
          <w:szCs w:val="24"/>
        </w:rPr>
        <w:t>к</w:t>
      </w:r>
      <w:proofErr w:type="gramEnd"/>
      <w:r w:rsidRPr="00A92BD2">
        <w:rPr>
          <w:rFonts w:eastAsiaTheme="minorEastAsia"/>
          <w:b w:val="0"/>
          <w:bCs w:val="0"/>
          <w:color w:val="auto"/>
          <w:sz w:val="24"/>
          <w:szCs w:val="24"/>
        </w:rPr>
        <w:t>өністерді бөлу, сұрыптау және қайта орауды жүзеге асыру ұсынылады.</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xml:space="preserve">Температураның және ылғалдылықтың оңтайлы жағдайларын ұстап </w:t>
      </w:r>
      <w:proofErr w:type="gramStart"/>
      <w:r w:rsidRPr="00A92BD2">
        <w:rPr>
          <w:rFonts w:eastAsiaTheme="minorEastAsia"/>
          <w:b w:val="0"/>
          <w:bCs w:val="0"/>
          <w:color w:val="auto"/>
          <w:sz w:val="24"/>
          <w:szCs w:val="24"/>
        </w:rPr>
        <w:t>тұру</w:t>
      </w:r>
      <w:proofErr w:type="gramEnd"/>
      <w:r w:rsidRPr="00A92BD2">
        <w:rPr>
          <w:rFonts w:eastAsiaTheme="minorEastAsia"/>
          <w:b w:val="0"/>
          <w:bCs w:val="0"/>
          <w:color w:val="auto"/>
          <w:sz w:val="24"/>
          <w:szCs w:val="24"/>
        </w:rPr>
        <w:t>, өнімнің сапасын сақтау және сақтау экономикасы үшін төмендегілер ұсынылады:</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жылу ағуын камераларға барынша шектеп, оларды жүктеу уақытын қысқартады, температура ө</w:t>
      </w:r>
      <w:proofErr w:type="gramStart"/>
      <w:r w:rsidRPr="00A92BD2">
        <w:rPr>
          <w:rFonts w:eastAsiaTheme="minorEastAsia"/>
          <w:b w:val="0"/>
          <w:bCs w:val="0"/>
          <w:color w:val="auto"/>
          <w:sz w:val="24"/>
          <w:szCs w:val="24"/>
        </w:rPr>
        <w:t>р</w:t>
      </w:r>
      <w:proofErr w:type="gramEnd"/>
      <w:r w:rsidRPr="00A92BD2">
        <w:rPr>
          <w:rFonts w:eastAsiaTheme="minorEastAsia"/>
          <w:b w:val="0"/>
          <w:bCs w:val="0"/>
          <w:color w:val="auto"/>
          <w:sz w:val="24"/>
          <w:szCs w:val="24"/>
        </w:rPr>
        <w:t>ісінің біртектілігін сақтайды;</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жазда камераларды желдету, қыста - күндізгі уақытта;</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xml:space="preserve">     камерада ауаның параметрлеріне сәйкес келетін </w:t>
      </w:r>
      <w:proofErr w:type="gramStart"/>
      <w:r w:rsidRPr="00A92BD2">
        <w:rPr>
          <w:rFonts w:eastAsiaTheme="minorEastAsia"/>
          <w:b w:val="0"/>
          <w:bCs w:val="0"/>
          <w:color w:val="auto"/>
          <w:sz w:val="24"/>
          <w:szCs w:val="24"/>
        </w:rPr>
        <w:t>тепе-те</w:t>
      </w:r>
      <w:proofErr w:type="gramEnd"/>
      <w:r w:rsidRPr="00A92BD2">
        <w:rPr>
          <w:rFonts w:eastAsiaTheme="minorEastAsia"/>
          <w:b w:val="0"/>
          <w:bCs w:val="0"/>
          <w:color w:val="auto"/>
          <w:sz w:val="24"/>
          <w:szCs w:val="24"/>
        </w:rPr>
        <w:t>ңдік ылғалдылығы бар контейнерді қолданыңыз;</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жемістер мен кө</w:t>
      </w:r>
      <w:proofErr w:type="gramStart"/>
      <w:r w:rsidRPr="00A92BD2">
        <w:rPr>
          <w:rFonts w:eastAsiaTheme="minorEastAsia"/>
          <w:b w:val="0"/>
          <w:bCs w:val="0"/>
          <w:color w:val="auto"/>
          <w:sz w:val="24"/>
          <w:szCs w:val="24"/>
        </w:rPr>
        <w:t>к</w:t>
      </w:r>
      <w:proofErr w:type="gramEnd"/>
      <w:r w:rsidRPr="00A92BD2">
        <w:rPr>
          <w:rFonts w:eastAsiaTheme="minorEastAsia"/>
          <w:b w:val="0"/>
          <w:bCs w:val="0"/>
          <w:color w:val="auto"/>
          <w:sz w:val="24"/>
          <w:szCs w:val="24"/>
        </w:rPr>
        <w:t>өністерді төменгі камераларда әлсіз су ұстап тұру мүмкіндігі бар;</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Толық жүктеу үші</w:t>
      </w:r>
      <w:proofErr w:type="gramStart"/>
      <w:r w:rsidRPr="00A92BD2">
        <w:rPr>
          <w:rFonts w:eastAsiaTheme="minorEastAsia"/>
          <w:b w:val="0"/>
          <w:bCs w:val="0"/>
          <w:color w:val="auto"/>
          <w:sz w:val="24"/>
          <w:szCs w:val="24"/>
        </w:rPr>
        <w:t>н</w:t>
      </w:r>
      <w:proofErr w:type="gramEnd"/>
      <w:r w:rsidRPr="00A92BD2">
        <w:rPr>
          <w:rFonts w:eastAsiaTheme="minorEastAsia"/>
          <w:b w:val="0"/>
          <w:bCs w:val="0"/>
          <w:color w:val="auto"/>
          <w:sz w:val="24"/>
          <w:szCs w:val="24"/>
        </w:rPr>
        <w:t xml:space="preserve"> ұзақ мерзімді сақтау камералары;</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жартылай толтырылған камерада стектерді немесе төменгі сыйымдылық камерасына беру;</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     әртүрлі температура мен ылғалдылық жағдайларын талап ететін өнімдерді бірлесі</w:t>
      </w:r>
      <w:proofErr w:type="gramStart"/>
      <w:r w:rsidRPr="00A92BD2">
        <w:rPr>
          <w:rFonts w:eastAsiaTheme="minorEastAsia"/>
          <w:b w:val="0"/>
          <w:bCs w:val="0"/>
          <w:color w:val="auto"/>
          <w:sz w:val="24"/>
          <w:szCs w:val="24"/>
        </w:rPr>
        <w:t>п</w:t>
      </w:r>
      <w:proofErr w:type="gramEnd"/>
      <w:r w:rsidRPr="00A92BD2">
        <w:rPr>
          <w:rFonts w:eastAsiaTheme="minorEastAsia"/>
          <w:b w:val="0"/>
          <w:bCs w:val="0"/>
          <w:color w:val="auto"/>
          <w:sz w:val="24"/>
          <w:szCs w:val="24"/>
        </w:rPr>
        <w:t xml:space="preserve"> сақтауға жол бермейтін әртүрлі жеміс-көкөніс топтарын сақтау ережелерін сақтау.</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Мұздатылған жемістер мен кө</w:t>
      </w:r>
      <w:proofErr w:type="gramStart"/>
      <w:r w:rsidRPr="00A92BD2">
        <w:rPr>
          <w:rFonts w:eastAsiaTheme="minorEastAsia"/>
          <w:b w:val="0"/>
          <w:bCs w:val="0"/>
          <w:color w:val="auto"/>
          <w:sz w:val="24"/>
          <w:szCs w:val="24"/>
        </w:rPr>
        <w:t>к</w:t>
      </w:r>
      <w:proofErr w:type="gramEnd"/>
      <w:r w:rsidRPr="00A92BD2">
        <w:rPr>
          <w:rFonts w:eastAsiaTheme="minorEastAsia"/>
          <w:b w:val="0"/>
          <w:bCs w:val="0"/>
          <w:color w:val="auto"/>
          <w:sz w:val="24"/>
          <w:szCs w:val="24"/>
        </w:rPr>
        <w:t>өністердің жоғары тұтынушылық қасиеттерін сақтауда анықталған фактор - бұл температура. Температураны төмендету массаның жоғалуын және олардың сапасына қайтымсыз өзгерістер қарқынын азайтады.</w:t>
      </w:r>
    </w:p>
    <w:p w:rsidR="00A92BD2" w:rsidRPr="00A92BD2" w:rsidRDefault="00A92BD2" w:rsidP="00A92BD2">
      <w:pPr>
        <w:pStyle w:val="1"/>
        <w:ind w:firstLine="567"/>
        <w:jc w:val="both"/>
        <w:rPr>
          <w:rFonts w:eastAsiaTheme="minorEastAsia"/>
          <w:b w:val="0"/>
          <w:bCs w:val="0"/>
          <w:color w:val="auto"/>
          <w:sz w:val="24"/>
          <w:szCs w:val="24"/>
        </w:rPr>
      </w:pPr>
      <w:r w:rsidRPr="00A92BD2">
        <w:rPr>
          <w:rFonts w:eastAsiaTheme="minorEastAsia"/>
          <w:b w:val="0"/>
          <w:bCs w:val="0"/>
          <w:color w:val="auto"/>
          <w:sz w:val="24"/>
          <w:szCs w:val="24"/>
        </w:rPr>
        <w:t>Өсімдіктердің өнімдерін сақтау кезінде микроорганизмдерге төзімділігі олардың бастапқы ластануына байланысты. Тұрақты температура мен ылғалдылық жағдайлары маңызды, өйткені оның аздап ауытқуы маталар мен ылғалдың сублимациясына қайта кристалдануды тудырады.</w:t>
      </w:r>
    </w:p>
    <w:p w:rsidR="00A92BD2" w:rsidRDefault="00A92BD2" w:rsidP="00A92BD2">
      <w:pPr>
        <w:pStyle w:val="1"/>
        <w:ind w:firstLine="567"/>
        <w:jc w:val="both"/>
        <w:rPr>
          <w:rFonts w:eastAsiaTheme="minorEastAsia"/>
          <w:b w:val="0"/>
          <w:bCs w:val="0"/>
          <w:color w:val="auto"/>
          <w:sz w:val="24"/>
          <w:szCs w:val="24"/>
          <w:lang w:val="kk-KZ"/>
        </w:rPr>
      </w:pPr>
      <w:r w:rsidRPr="00A92BD2">
        <w:rPr>
          <w:rFonts w:eastAsiaTheme="minorEastAsia"/>
          <w:b w:val="0"/>
          <w:bCs w:val="0"/>
          <w:color w:val="auto"/>
          <w:sz w:val="24"/>
          <w:szCs w:val="24"/>
        </w:rPr>
        <w:t>Мұздатылған жемістер мен кө</w:t>
      </w:r>
      <w:proofErr w:type="gramStart"/>
      <w:r w:rsidRPr="00A92BD2">
        <w:rPr>
          <w:rFonts w:eastAsiaTheme="minorEastAsia"/>
          <w:b w:val="0"/>
          <w:bCs w:val="0"/>
          <w:color w:val="auto"/>
          <w:sz w:val="24"/>
          <w:szCs w:val="24"/>
        </w:rPr>
        <w:t>к</w:t>
      </w:r>
      <w:proofErr w:type="gramEnd"/>
      <w:r w:rsidRPr="00A92BD2">
        <w:rPr>
          <w:rFonts w:eastAsiaTheme="minorEastAsia"/>
          <w:b w:val="0"/>
          <w:bCs w:val="0"/>
          <w:color w:val="auto"/>
          <w:sz w:val="24"/>
          <w:szCs w:val="24"/>
        </w:rPr>
        <w:t>өністерді сақтаудың оңтайлы шарттары -18 ° C және ауаның салыстырмалы ылғалдылығы 95 - 98%.</w:t>
      </w:r>
    </w:p>
    <w:p w:rsidR="005D0C75" w:rsidRPr="00764D3A" w:rsidRDefault="00764D3A" w:rsidP="00A92BD2">
      <w:pPr>
        <w:pStyle w:val="1"/>
        <w:ind w:firstLine="567"/>
        <w:jc w:val="both"/>
        <w:rPr>
          <w:color w:val="auto"/>
          <w:sz w:val="24"/>
          <w:szCs w:val="24"/>
        </w:rPr>
      </w:pPr>
      <w:r>
        <w:rPr>
          <w:color w:val="auto"/>
          <w:sz w:val="24"/>
          <w:szCs w:val="24"/>
          <w:lang w:val="kk-KZ"/>
        </w:rPr>
        <w:t>Қолданылған әдебиет</w:t>
      </w:r>
      <w:r>
        <w:rPr>
          <w:color w:val="auto"/>
          <w:sz w:val="24"/>
          <w:szCs w:val="24"/>
        </w:rPr>
        <w:t>:</w:t>
      </w:r>
    </w:p>
    <w:p w:rsidR="005D0C75" w:rsidRDefault="005D0C75" w:rsidP="005D0C75">
      <w:pPr>
        <w:shd w:val="clear" w:color="auto" w:fill="FFFFFF"/>
        <w:tabs>
          <w:tab w:val="left" w:pos="778"/>
        </w:tabs>
        <w:spacing w:after="0" w:line="240" w:lineRule="auto"/>
        <w:ind w:firstLine="567"/>
        <w:jc w:val="both"/>
        <w:rPr>
          <w:rFonts w:ascii="Times New Roman" w:hAnsi="Times New Roman" w:cs="Times New Roman"/>
          <w:sz w:val="24"/>
          <w:szCs w:val="24"/>
        </w:rPr>
      </w:pPr>
    </w:p>
    <w:p w:rsidR="008F264F" w:rsidRPr="008F264F" w:rsidRDefault="008F264F" w:rsidP="008F264F">
      <w:pPr>
        <w:spacing w:after="0" w:line="240" w:lineRule="auto"/>
        <w:ind w:firstLine="567"/>
        <w:jc w:val="both"/>
        <w:rPr>
          <w:rFonts w:ascii="Times New Roman" w:hAnsi="Times New Roman" w:cs="Times New Roman"/>
          <w:sz w:val="24"/>
          <w:szCs w:val="24"/>
        </w:rPr>
      </w:pPr>
      <w:r w:rsidRPr="008F264F">
        <w:rPr>
          <w:rFonts w:ascii="Times New Roman" w:hAnsi="Times New Roman" w:cs="Times New Roman"/>
          <w:bCs/>
          <w:sz w:val="24"/>
          <w:szCs w:val="24"/>
        </w:rPr>
        <w:t>1. Цой А.П., Ким И.А.</w:t>
      </w:r>
      <w:r w:rsidRPr="008F264F">
        <w:rPr>
          <w:rFonts w:ascii="Times New Roman" w:hAnsi="Times New Roman" w:cs="Times New Roman"/>
          <w:sz w:val="24"/>
          <w:szCs w:val="24"/>
        </w:rPr>
        <w:t>Холодильная техника и технология потребителей холода: Учебное пособие. Алматы, 2012. – 510 с. – ISBN 978 – 601 – 263 – 174 – 6</w:t>
      </w:r>
    </w:p>
    <w:p w:rsidR="008F264F" w:rsidRPr="008F264F" w:rsidRDefault="008F264F" w:rsidP="008F264F">
      <w:pPr>
        <w:spacing w:after="0" w:line="240" w:lineRule="auto"/>
        <w:ind w:firstLine="567"/>
        <w:jc w:val="both"/>
        <w:rPr>
          <w:rFonts w:ascii="Times New Roman" w:hAnsi="Times New Roman" w:cs="Times New Roman"/>
          <w:sz w:val="24"/>
          <w:szCs w:val="24"/>
        </w:rPr>
      </w:pPr>
      <w:r w:rsidRPr="008F264F">
        <w:rPr>
          <w:rFonts w:ascii="Times New Roman" w:hAnsi="Times New Roman" w:cs="Times New Roman"/>
          <w:sz w:val="24"/>
          <w:szCs w:val="24"/>
        </w:rPr>
        <w:t>2. Бараненко А.В., Куцакова В.Е., Борзенко Е.И., Фролов С.В.Примеры и задачи по холодильной технологии. Ч. 3. Теплофизические основы. – М.: Колос, 2004. – 249 с.</w:t>
      </w:r>
    </w:p>
    <w:p w:rsidR="008F264F" w:rsidRPr="008F264F" w:rsidRDefault="008F264F" w:rsidP="008F264F">
      <w:pPr>
        <w:spacing w:after="0" w:line="240" w:lineRule="auto"/>
        <w:ind w:firstLine="567"/>
        <w:jc w:val="both"/>
        <w:rPr>
          <w:rFonts w:ascii="Times New Roman" w:hAnsi="Times New Roman" w:cs="Times New Roman"/>
          <w:sz w:val="24"/>
          <w:szCs w:val="24"/>
        </w:rPr>
      </w:pPr>
      <w:r w:rsidRPr="008F264F">
        <w:rPr>
          <w:rFonts w:ascii="Times New Roman" w:hAnsi="Times New Roman" w:cs="Times New Roman"/>
          <w:sz w:val="24"/>
          <w:szCs w:val="24"/>
        </w:rPr>
        <w:t>3. Фролов С.В. и др. Тепло- и массообмен в расчетах процессов холодильной технологии пищевых продуктов. – М.: Колос, 2001. – 143 с.</w:t>
      </w:r>
    </w:p>
    <w:p w:rsidR="005D0C75" w:rsidRPr="00076DE9" w:rsidRDefault="005D0C75" w:rsidP="00DC676D">
      <w:pPr>
        <w:spacing w:after="0" w:line="240" w:lineRule="auto"/>
        <w:ind w:firstLine="567"/>
        <w:jc w:val="both"/>
        <w:rPr>
          <w:rFonts w:ascii="Times New Roman" w:hAnsi="Times New Roman" w:cs="Times New Roman"/>
          <w:sz w:val="24"/>
          <w:szCs w:val="24"/>
        </w:rPr>
      </w:pPr>
    </w:p>
    <w:sectPr w:rsidR="005D0C75" w:rsidRPr="00076DE9" w:rsidSect="008D66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D4646"/>
    <w:multiLevelType w:val="hybridMultilevel"/>
    <w:tmpl w:val="83643BB4"/>
    <w:lvl w:ilvl="0" w:tplc="756C33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44C5B98"/>
    <w:multiLevelType w:val="hybridMultilevel"/>
    <w:tmpl w:val="53FC5662"/>
    <w:lvl w:ilvl="0" w:tplc="C60C5D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89956D1"/>
    <w:multiLevelType w:val="singleLevel"/>
    <w:tmpl w:val="95E8849C"/>
    <w:lvl w:ilvl="0">
      <w:start w:val="1"/>
      <w:numFmt w:val="decimal"/>
      <w:lvlText w:val="%1."/>
      <w:legacy w:legacy="1" w:legacySpace="0" w:legacyIndent="220"/>
      <w:lvlJc w:val="left"/>
      <w:rPr>
        <w:rFonts w:ascii="Times New Roman" w:hAnsi="Times New Roman" w:hint="default"/>
      </w:rPr>
    </w:lvl>
  </w:abstractNum>
  <w:abstractNum w:abstractNumId="3">
    <w:nsid w:val="1FD01E83"/>
    <w:multiLevelType w:val="hybridMultilevel"/>
    <w:tmpl w:val="AB7068DC"/>
    <w:lvl w:ilvl="0" w:tplc="8C68ED86">
      <w:start w:val="10"/>
      <w:numFmt w:val="bullet"/>
      <w:lvlText w:val="-"/>
      <w:lvlJc w:val="left"/>
      <w:pPr>
        <w:tabs>
          <w:tab w:val="num" w:pos="691"/>
        </w:tabs>
        <w:ind w:left="691" w:hanging="360"/>
      </w:pPr>
      <w:rPr>
        <w:rFonts w:ascii="Times New Roman" w:eastAsia="Times New Roman" w:hAnsi="Times New Roman" w:cs="Times New Roman" w:hint="default"/>
      </w:rPr>
    </w:lvl>
    <w:lvl w:ilvl="1" w:tplc="04190003" w:tentative="1">
      <w:start w:val="1"/>
      <w:numFmt w:val="bullet"/>
      <w:lvlText w:val="o"/>
      <w:lvlJc w:val="left"/>
      <w:pPr>
        <w:tabs>
          <w:tab w:val="num" w:pos="1411"/>
        </w:tabs>
        <w:ind w:left="1411" w:hanging="360"/>
      </w:pPr>
      <w:rPr>
        <w:rFonts w:ascii="Courier New" w:hAnsi="Courier New" w:hint="default"/>
      </w:rPr>
    </w:lvl>
    <w:lvl w:ilvl="2" w:tplc="04190005" w:tentative="1">
      <w:start w:val="1"/>
      <w:numFmt w:val="bullet"/>
      <w:lvlText w:val=""/>
      <w:lvlJc w:val="left"/>
      <w:pPr>
        <w:tabs>
          <w:tab w:val="num" w:pos="2131"/>
        </w:tabs>
        <w:ind w:left="2131" w:hanging="360"/>
      </w:pPr>
      <w:rPr>
        <w:rFonts w:ascii="Wingdings" w:hAnsi="Wingdings" w:hint="default"/>
      </w:rPr>
    </w:lvl>
    <w:lvl w:ilvl="3" w:tplc="04190001" w:tentative="1">
      <w:start w:val="1"/>
      <w:numFmt w:val="bullet"/>
      <w:lvlText w:val=""/>
      <w:lvlJc w:val="left"/>
      <w:pPr>
        <w:tabs>
          <w:tab w:val="num" w:pos="2851"/>
        </w:tabs>
        <w:ind w:left="2851" w:hanging="360"/>
      </w:pPr>
      <w:rPr>
        <w:rFonts w:ascii="Symbol" w:hAnsi="Symbol" w:hint="default"/>
      </w:rPr>
    </w:lvl>
    <w:lvl w:ilvl="4" w:tplc="04190003" w:tentative="1">
      <w:start w:val="1"/>
      <w:numFmt w:val="bullet"/>
      <w:lvlText w:val="o"/>
      <w:lvlJc w:val="left"/>
      <w:pPr>
        <w:tabs>
          <w:tab w:val="num" w:pos="3571"/>
        </w:tabs>
        <w:ind w:left="3571" w:hanging="360"/>
      </w:pPr>
      <w:rPr>
        <w:rFonts w:ascii="Courier New" w:hAnsi="Courier New" w:hint="default"/>
      </w:rPr>
    </w:lvl>
    <w:lvl w:ilvl="5" w:tplc="04190005" w:tentative="1">
      <w:start w:val="1"/>
      <w:numFmt w:val="bullet"/>
      <w:lvlText w:val=""/>
      <w:lvlJc w:val="left"/>
      <w:pPr>
        <w:tabs>
          <w:tab w:val="num" w:pos="4291"/>
        </w:tabs>
        <w:ind w:left="4291" w:hanging="360"/>
      </w:pPr>
      <w:rPr>
        <w:rFonts w:ascii="Wingdings" w:hAnsi="Wingdings" w:hint="default"/>
      </w:rPr>
    </w:lvl>
    <w:lvl w:ilvl="6" w:tplc="04190001" w:tentative="1">
      <w:start w:val="1"/>
      <w:numFmt w:val="bullet"/>
      <w:lvlText w:val=""/>
      <w:lvlJc w:val="left"/>
      <w:pPr>
        <w:tabs>
          <w:tab w:val="num" w:pos="5011"/>
        </w:tabs>
        <w:ind w:left="5011" w:hanging="360"/>
      </w:pPr>
      <w:rPr>
        <w:rFonts w:ascii="Symbol" w:hAnsi="Symbol" w:hint="default"/>
      </w:rPr>
    </w:lvl>
    <w:lvl w:ilvl="7" w:tplc="04190003" w:tentative="1">
      <w:start w:val="1"/>
      <w:numFmt w:val="bullet"/>
      <w:lvlText w:val="o"/>
      <w:lvlJc w:val="left"/>
      <w:pPr>
        <w:tabs>
          <w:tab w:val="num" w:pos="5731"/>
        </w:tabs>
        <w:ind w:left="5731" w:hanging="360"/>
      </w:pPr>
      <w:rPr>
        <w:rFonts w:ascii="Courier New" w:hAnsi="Courier New" w:hint="default"/>
      </w:rPr>
    </w:lvl>
    <w:lvl w:ilvl="8" w:tplc="04190005" w:tentative="1">
      <w:start w:val="1"/>
      <w:numFmt w:val="bullet"/>
      <w:lvlText w:val=""/>
      <w:lvlJc w:val="left"/>
      <w:pPr>
        <w:tabs>
          <w:tab w:val="num" w:pos="6451"/>
        </w:tabs>
        <w:ind w:left="6451" w:hanging="360"/>
      </w:pPr>
      <w:rPr>
        <w:rFonts w:ascii="Wingdings" w:hAnsi="Wingdings" w:hint="default"/>
      </w:rPr>
    </w:lvl>
  </w:abstractNum>
  <w:abstractNum w:abstractNumId="4">
    <w:nsid w:val="2EA362DB"/>
    <w:multiLevelType w:val="multilevel"/>
    <w:tmpl w:val="74C4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827C08"/>
    <w:multiLevelType w:val="hybridMultilevel"/>
    <w:tmpl w:val="A9C21B76"/>
    <w:lvl w:ilvl="0" w:tplc="038418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2476345"/>
    <w:multiLevelType w:val="hybridMultilevel"/>
    <w:tmpl w:val="89388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3751FB"/>
    <w:multiLevelType w:val="hybridMultilevel"/>
    <w:tmpl w:val="AED80E3E"/>
    <w:lvl w:ilvl="0" w:tplc="16AACD1E">
      <w:start w:val="4"/>
      <w:numFmt w:val="decimal"/>
      <w:lvlText w:val="%1."/>
      <w:lvlJc w:val="left"/>
      <w:pPr>
        <w:ind w:left="739" w:hanging="360"/>
      </w:pPr>
      <w:rPr>
        <w:rFonts w:hint="default"/>
        <w:sz w:val="20"/>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8">
    <w:nsid w:val="4D754C9B"/>
    <w:multiLevelType w:val="singleLevel"/>
    <w:tmpl w:val="B9043C24"/>
    <w:lvl w:ilvl="0">
      <w:start w:val="1"/>
      <w:numFmt w:val="decimal"/>
      <w:lvlText w:val="%1."/>
      <w:legacy w:legacy="1" w:legacySpace="0" w:legacyIndent="240"/>
      <w:lvlJc w:val="left"/>
      <w:rPr>
        <w:rFonts w:ascii="Times New Roman" w:hAnsi="Times New Roman" w:hint="default"/>
      </w:rPr>
    </w:lvl>
  </w:abstractNum>
  <w:abstractNum w:abstractNumId="9">
    <w:nsid w:val="4E875CF0"/>
    <w:multiLevelType w:val="hybridMultilevel"/>
    <w:tmpl w:val="642ED67A"/>
    <w:lvl w:ilvl="0" w:tplc="4F26D1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B1874C8"/>
    <w:multiLevelType w:val="hybridMultilevel"/>
    <w:tmpl w:val="F98049DE"/>
    <w:lvl w:ilvl="0" w:tplc="C60C5D0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686D2D"/>
    <w:multiLevelType w:val="hybridMultilevel"/>
    <w:tmpl w:val="8B4C788A"/>
    <w:lvl w:ilvl="0" w:tplc="233C2AF0">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DDC0327"/>
    <w:multiLevelType w:val="singleLevel"/>
    <w:tmpl w:val="B9043C24"/>
    <w:lvl w:ilvl="0">
      <w:start w:val="1"/>
      <w:numFmt w:val="decimal"/>
      <w:lvlText w:val="%1."/>
      <w:legacy w:legacy="1" w:legacySpace="0" w:legacyIndent="240"/>
      <w:lvlJc w:val="left"/>
      <w:rPr>
        <w:rFonts w:ascii="Times New Roman" w:hAnsi="Times New Roman" w:hint="default"/>
      </w:rPr>
    </w:lvl>
  </w:abstractNum>
  <w:abstractNum w:abstractNumId="13">
    <w:nsid w:val="60376B13"/>
    <w:multiLevelType w:val="hybridMultilevel"/>
    <w:tmpl w:val="08FE7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D72003"/>
    <w:multiLevelType w:val="hybridMultilevel"/>
    <w:tmpl w:val="5CE413F4"/>
    <w:lvl w:ilvl="0" w:tplc="33E66E7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5">
    <w:nsid w:val="7ED877F9"/>
    <w:multiLevelType w:val="singleLevel"/>
    <w:tmpl w:val="B9043C24"/>
    <w:lvl w:ilvl="0">
      <w:start w:val="1"/>
      <w:numFmt w:val="decimal"/>
      <w:lvlText w:val="%1."/>
      <w:legacy w:legacy="1" w:legacySpace="0" w:legacyIndent="240"/>
      <w:lvlJc w:val="left"/>
      <w:rPr>
        <w:rFonts w:ascii="Times New Roman" w:hAnsi="Times New Roman" w:hint="default"/>
      </w:rPr>
    </w:lvl>
  </w:abstractNum>
  <w:num w:numId="1">
    <w:abstractNumId w:val="3"/>
  </w:num>
  <w:num w:numId="2">
    <w:abstractNumId w:val="15"/>
  </w:num>
  <w:num w:numId="3">
    <w:abstractNumId w:val="14"/>
  </w:num>
  <w:num w:numId="4">
    <w:abstractNumId w:val="7"/>
  </w:num>
  <w:num w:numId="5">
    <w:abstractNumId w:val="12"/>
  </w:num>
  <w:num w:numId="6">
    <w:abstractNumId w:val="8"/>
  </w:num>
  <w:num w:numId="7">
    <w:abstractNumId w:val="0"/>
  </w:num>
  <w:num w:numId="8">
    <w:abstractNumId w:val="11"/>
  </w:num>
  <w:num w:numId="9">
    <w:abstractNumId w:val="2"/>
  </w:num>
  <w:num w:numId="10">
    <w:abstractNumId w:val="6"/>
  </w:num>
  <w:num w:numId="11">
    <w:abstractNumId w:val="13"/>
  </w:num>
  <w:num w:numId="12">
    <w:abstractNumId w:val="1"/>
  </w:num>
  <w:num w:numId="13">
    <w:abstractNumId w:val="10"/>
  </w:num>
  <w:num w:numId="14">
    <w:abstractNumId w:val="4"/>
  </w:num>
  <w:num w:numId="15">
    <w:abstractNumId w:val="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5F3847"/>
    <w:rsid w:val="00002BB0"/>
    <w:rsid w:val="00061573"/>
    <w:rsid w:val="00076DE9"/>
    <w:rsid w:val="000D7F88"/>
    <w:rsid w:val="000F7C82"/>
    <w:rsid w:val="001936B8"/>
    <w:rsid w:val="001A5CE9"/>
    <w:rsid w:val="001C40F4"/>
    <w:rsid w:val="001F00A1"/>
    <w:rsid w:val="00230BBE"/>
    <w:rsid w:val="0026373B"/>
    <w:rsid w:val="002831C0"/>
    <w:rsid w:val="00300997"/>
    <w:rsid w:val="00331DB0"/>
    <w:rsid w:val="003B5D5D"/>
    <w:rsid w:val="004006AA"/>
    <w:rsid w:val="004F674C"/>
    <w:rsid w:val="00511B6A"/>
    <w:rsid w:val="005149E7"/>
    <w:rsid w:val="0058423C"/>
    <w:rsid w:val="005A2C29"/>
    <w:rsid w:val="005D0C75"/>
    <w:rsid w:val="005F3847"/>
    <w:rsid w:val="00663476"/>
    <w:rsid w:val="00667B85"/>
    <w:rsid w:val="006716FB"/>
    <w:rsid w:val="006E5376"/>
    <w:rsid w:val="007031B9"/>
    <w:rsid w:val="00764D3A"/>
    <w:rsid w:val="007C5B3C"/>
    <w:rsid w:val="007D5F5D"/>
    <w:rsid w:val="007E254C"/>
    <w:rsid w:val="00862AE2"/>
    <w:rsid w:val="008B184D"/>
    <w:rsid w:val="008B19F3"/>
    <w:rsid w:val="008D6601"/>
    <w:rsid w:val="008F264F"/>
    <w:rsid w:val="009B6A95"/>
    <w:rsid w:val="009D15A2"/>
    <w:rsid w:val="009F647F"/>
    <w:rsid w:val="00A92BD2"/>
    <w:rsid w:val="00AE2457"/>
    <w:rsid w:val="00B50E45"/>
    <w:rsid w:val="00B55E16"/>
    <w:rsid w:val="00BB26AF"/>
    <w:rsid w:val="00C55C63"/>
    <w:rsid w:val="00C60E2D"/>
    <w:rsid w:val="00CF0F97"/>
    <w:rsid w:val="00D8255C"/>
    <w:rsid w:val="00DC66D5"/>
    <w:rsid w:val="00DC676D"/>
    <w:rsid w:val="00DD32C6"/>
    <w:rsid w:val="00F014A0"/>
    <w:rsid w:val="00F3174C"/>
    <w:rsid w:val="00F862C2"/>
    <w:rsid w:val="00F92419"/>
    <w:rsid w:val="00FF1747"/>
    <w:rsid w:val="00FF1A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601"/>
  </w:style>
  <w:style w:type="paragraph" w:styleId="1">
    <w:name w:val="heading 1"/>
    <w:basedOn w:val="a"/>
    <w:next w:val="a"/>
    <w:link w:val="10"/>
    <w:qFormat/>
    <w:rsid w:val="005F3847"/>
    <w:pPr>
      <w:keepNext/>
      <w:shd w:val="clear" w:color="auto" w:fill="FFFFFF"/>
      <w:spacing w:after="0" w:line="240" w:lineRule="auto"/>
      <w:jc w:val="center"/>
      <w:outlineLvl w:val="0"/>
    </w:pPr>
    <w:rPr>
      <w:rFonts w:ascii="Times New Roman" w:eastAsia="Times New Roman" w:hAnsi="Times New Roman" w:cs="Times New Roman"/>
      <w:b/>
      <w:bCs/>
      <w:color w:val="000000"/>
      <w:sz w:val="28"/>
    </w:rPr>
  </w:style>
  <w:style w:type="paragraph" w:styleId="2">
    <w:name w:val="heading 2"/>
    <w:basedOn w:val="a"/>
    <w:next w:val="a"/>
    <w:link w:val="20"/>
    <w:uiPriority w:val="9"/>
    <w:semiHidden/>
    <w:unhideWhenUsed/>
    <w:qFormat/>
    <w:rsid w:val="00F317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F3847"/>
    <w:pPr>
      <w:shd w:val="clear" w:color="auto" w:fill="FFFFFF"/>
      <w:tabs>
        <w:tab w:val="left" w:pos="326"/>
      </w:tabs>
      <w:spacing w:after="0" w:line="240" w:lineRule="auto"/>
    </w:pPr>
    <w:rPr>
      <w:rFonts w:ascii="Times New Roman" w:eastAsia="Times New Roman" w:hAnsi="Times New Roman" w:cs="Times New Roman"/>
      <w:color w:val="000000"/>
      <w:sz w:val="28"/>
      <w:szCs w:val="23"/>
    </w:rPr>
  </w:style>
  <w:style w:type="character" w:customStyle="1" w:styleId="a4">
    <w:name w:val="Основной текст Знак"/>
    <w:basedOn w:val="a0"/>
    <w:link w:val="a3"/>
    <w:rsid w:val="005F3847"/>
    <w:rPr>
      <w:rFonts w:ascii="Times New Roman" w:eastAsia="Times New Roman" w:hAnsi="Times New Roman" w:cs="Times New Roman"/>
      <w:color w:val="000000"/>
      <w:sz w:val="28"/>
      <w:szCs w:val="23"/>
      <w:shd w:val="clear" w:color="auto" w:fill="FFFFFF"/>
    </w:rPr>
  </w:style>
  <w:style w:type="character" w:customStyle="1" w:styleId="10">
    <w:name w:val="Заголовок 1 Знак"/>
    <w:basedOn w:val="a0"/>
    <w:link w:val="1"/>
    <w:rsid w:val="005F3847"/>
    <w:rPr>
      <w:rFonts w:ascii="Times New Roman" w:eastAsia="Times New Roman" w:hAnsi="Times New Roman" w:cs="Times New Roman"/>
      <w:b/>
      <w:bCs/>
      <w:color w:val="000000"/>
      <w:sz w:val="28"/>
      <w:shd w:val="clear" w:color="auto" w:fill="FFFFFF"/>
    </w:rPr>
  </w:style>
  <w:style w:type="paragraph" w:styleId="a5">
    <w:name w:val="List Paragraph"/>
    <w:basedOn w:val="a"/>
    <w:uiPriority w:val="34"/>
    <w:qFormat/>
    <w:rsid w:val="005F3847"/>
    <w:pPr>
      <w:ind w:left="720"/>
      <w:contextualSpacing/>
    </w:pPr>
  </w:style>
  <w:style w:type="paragraph" w:styleId="a6">
    <w:name w:val="Body Text Indent"/>
    <w:basedOn w:val="a"/>
    <w:link w:val="a7"/>
    <w:uiPriority w:val="99"/>
    <w:semiHidden/>
    <w:unhideWhenUsed/>
    <w:rsid w:val="005F3847"/>
    <w:pPr>
      <w:spacing w:after="120"/>
      <w:ind w:left="283"/>
    </w:pPr>
  </w:style>
  <w:style w:type="character" w:customStyle="1" w:styleId="a7">
    <w:name w:val="Основной текст с отступом Знак"/>
    <w:basedOn w:val="a0"/>
    <w:link w:val="a6"/>
    <w:uiPriority w:val="99"/>
    <w:semiHidden/>
    <w:rsid w:val="005F3847"/>
  </w:style>
  <w:style w:type="paragraph" w:styleId="21">
    <w:name w:val="Body Text Indent 2"/>
    <w:basedOn w:val="a"/>
    <w:link w:val="22"/>
    <w:uiPriority w:val="99"/>
    <w:semiHidden/>
    <w:unhideWhenUsed/>
    <w:rsid w:val="005F3847"/>
    <w:pPr>
      <w:spacing w:after="120" w:line="480" w:lineRule="auto"/>
      <w:ind w:left="283"/>
    </w:pPr>
  </w:style>
  <w:style w:type="character" w:customStyle="1" w:styleId="22">
    <w:name w:val="Основной текст с отступом 2 Знак"/>
    <w:basedOn w:val="a0"/>
    <w:link w:val="21"/>
    <w:uiPriority w:val="99"/>
    <w:semiHidden/>
    <w:rsid w:val="005F3847"/>
  </w:style>
  <w:style w:type="paragraph" w:styleId="3">
    <w:name w:val="Body Text Indent 3"/>
    <w:basedOn w:val="a"/>
    <w:link w:val="30"/>
    <w:uiPriority w:val="99"/>
    <w:semiHidden/>
    <w:unhideWhenUsed/>
    <w:rsid w:val="005F3847"/>
    <w:pPr>
      <w:spacing w:after="120"/>
      <w:ind w:left="283"/>
    </w:pPr>
    <w:rPr>
      <w:sz w:val="16"/>
      <w:szCs w:val="16"/>
    </w:rPr>
  </w:style>
  <w:style w:type="character" w:customStyle="1" w:styleId="30">
    <w:name w:val="Основной текст с отступом 3 Знак"/>
    <w:basedOn w:val="a0"/>
    <w:link w:val="3"/>
    <w:uiPriority w:val="99"/>
    <w:semiHidden/>
    <w:rsid w:val="005F3847"/>
    <w:rPr>
      <w:sz w:val="16"/>
      <w:szCs w:val="16"/>
    </w:rPr>
  </w:style>
  <w:style w:type="character" w:styleId="a8">
    <w:name w:val="Hyperlink"/>
    <w:basedOn w:val="a0"/>
    <w:uiPriority w:val="99"/>
    <w:unhideWhenUsed/>
    <w:rsid w:val="00667B85"/>
    <w:rPr>
      <w:color w:val="0000FF" w:themeColor="hyperlink"/>
      <w:u w:val="single"/>
    </w:rPr>
  </w:style>
  <w:style w:type="table" w:styleId="a9">
    <w:name w:val="Table Grid"/>
    <w:basedOn w:val="a1"/>
    <w:uiPriority w:val="59"/>
    <w:rsid w:val="00667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9B6A95"/>
    <w:rPr>
      <w:sz w:val="16"/>
      <w:szCs w:val="16"/>
    </w:rPr>
  </w:style>
  <w:style w:type="paragraph" w:styleId="ab">
    <w:name w:val="annotation text"/>
    <w:basedOn w:val="a"/>
    <w:link w:val="ac"/>
    <w:uiPriority w:val="99"/>
    <w:semiHidden/>
    <w:unhideWhenUsed/>
    <w:rsid w:val="009B6A95"/>
    <w:pPr>
      <w:spacing w:line="240" w:lineRule="auto"/>
    </w:pPr>
    <w:rPr>
      <w:sz w:val="20"/>
      <w:szCs w:val="20"/>
    </w:rPr>
  </w:style>
  <w:style w:type="character" w:customStyle="1" w:styleId="ac">
    <w:name w:val="Текст примечания Знак"/>
    <w:basedOn w:val="a0"/>
    <w:link w:val="ab"/>
    <w:uiPriority w:val="99"/>
    <w:semiHidden/>
    <w:rsid w:val="009B6A95"/>
    <w:rPr>
      <w:sz w:val="20"/>
      <w:szCs w:val="20"/>
    </w:rPr>
  </w:style>
  <w:style w:type="paragraph" w:styleId="ad">
    <w:name w:val="annotation subject"/>
    <w:basedOn w:val="ab"/>
    <w:next w:val="ab"/>
    <w:link w:val="ae"/>
    <w:uiPriority w:val="99"/>
    <w:semiHidden/>
    <w:unhideWhenUsed/>
    <w:rsid w:val="009B6A95"/>
    <w:rPr>
      <w:b/>
      <w:bCs/>
    </w:rPr>
  </w:style>
  <w:style w:type="character" w:customStyle="1" w:styleId="ae">
    <w:name w:val="Тема примечания Знак"/>
    <w:basedOn w:val="ac"/>
    <w:link w:val="ad"/>
    <w:uiPriority w:val="99"/>
    <w:semiHidden/>
    <w:rsid w:val="009B6A95"/>
    <w:rPr>
      <w:b/>
      <w:bCs/>
      <w:sz w:val="20"/>
      <w:szCs w:val="20"/>
    </w:rPr>
  </w:style>
  <w:style w:type="paragraph" w:styleId="af">
    <w:name w:val="Balloon Text"/>
    <w:basedOn w:val="a"/>
    <w:link w:val="af0"/>
    <w:uiPriority w:val="99"/>
    <w:semiHidden/>
    <w:unhideWhenUsed/>
    <w:rsid w:val="009B6A9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9B6A95"/>
    <w:rPr>
      <w:rFonts w:ascii="Segoe UI" w:hAnsi="Segoe UI" w:cs="Segoe UI"/>
      <w:sz w:val="18"/>
      <w:szCs w:val="18"/>
    </w:rPr>
  </w:style>
  <w:style w:type="character" w:customStyle="1" w:styleId="20">
    <w:name w:val="Заголовок 2 Знак"/>
    <w:basedOn w:val="a0"/>
    <w:link w:val="2"/>
    <w:uiPriority w:val="9"/>
    <w:semiHidden/>
    <w:rsid w:val="00F3174C"/>
    <w:rPr>
      <w:rFonts w:asciiTheme="majorHAnsi" w:eastAsiaTheme="majorEastAsia" w:hAnsiTheme="majorHAnsi" w:cstheme="majorBidi"/>
      <w:color w:val="365F91" w:themeColor="accent1" w:themeShade="BF"/>
      <w:sz w:val="26"/>
      <w:szCs w:val="26"/>
    </w:rPr>
  </w:style>
  <w:style w:type="paragraph" w:styleId="af1">
    <w:name w:val="Normal (Web)"/>
    <w:basedOn w:val="a"/>
    <w:uiPriority w:val="99"/>
    <w:semiHidden/>
    <w:unhideWhenUsed/>
    <w:rsid w:val="00C55C63"/>
    <w:rPr>
      <w:rFonts w:ascii="Times New Roman" w:hAnsi="Times New Roman" w:cs="Times New Roman"/>
      <w:sz w:val="24"/>
      <w:szCs w:val="24"/>
    </w:rPr>
  </w:style>
  <w:style w:type="character" w:styleId="af2">
    <w:name w:val="Strong"/>
    <w:basedOn w:val="a0"/>
    <w:uiPriority w:val="22"/>
    <w:qFormat/>
    <w:rsid w:val="00300997"/>
    <w:rPr>
      <w:b/>
      <w:bCs/>
    </w:rPr>
  </w:style>
</w:styles>
</file>

<file path=word/webSettings.xml><?xml version="1.0" encoding="utf-8"?>
<w:webSettings xmlns:r="http://schemas.openxmlformats.org/officeDocument/2006/relationships" xmlns:w="http://schemas.openxmlformats.org/wordprocessingml/2006/main">
  <w:divs>
    <w:div w:id="59796007">
      <w:bodyDiv w:val="1"/>
      <w:marLeft w:val="0"/>
      <w:marRight w:val="0"/>
      <w:marTop w:val="0"/>
      <w:marBottom w:val="0"/>
      <w:divBdr>
        <w:top w:val="none" w:sz="0" w:space="0" w:color="auto"/>
        <w:left w:val="none" w:sz="0" w:space="0" w:color="auto"/>
        <w:bottom w:val="none" w:sz="0" w:space="0" w:color="auto"/>
        <w:right w:val="none" w:sz="0" w:space="0" w:color="auto"/>
      </w:divBdr>
    </w:div>
    <w:div w:id="250509671">
      <w:bodyDiv w:val="1"/>
      <w:marLeft w:val="0"/>
      <w:marRight w:val="0"/>
      <w:marTop w:val="0"/>
      <w:marBottom w:val="0"/>
      <w:divBdr>
        <w:top w:val="none" w:sz="0" w:space="0" w:color="auto"/>
        <w:left w:val="none" w:sz="0" w:space="0" w:color="auto"/>
        <w:bottom w:val="none" w:sz="0" w:space="0" w:color="auto"/>
        <w:right w:val="none" w:sz="0" w:space="0" w:color="auto"/>
      </w:divBdr>
    </w:div>
    <w:div w:id="513031910">
      <w:bodyDiv w:val="1"/>
      <w:marLeft w:val="0"/>
      <w:marRight w:val="0"/>
      <w:marTop w:val="0"/>
      <w:marBottom w:val="0"/>
      <w:divBdr>
        <w:top w:val="none" w:sz="0" w:space="0" w:color="auto"/>
        <w:left w:val="none" w:sz="0" w:space="0" w:color="auto"/>
        <w:bottom w:val="none" w:sz="0" w:space="0" w:color="auto"/>
        <w:right w:val="none" w:sz="0" w:space="0" w:color="auto"/>
      </w:divBdr>
    </w:div>
    <w:div w:id="602764158">
      <w:bodyDiv w:val="1"/>
      <w:marLeft w:val="0"/>
      <w:marRight w:val="0"/>
      <w:marTop w:val="0"/>
      <w:marBottom w:val="0"/>
      <w:divBdr>
        <w:top w:val="none" w:sz="0" w:space="0" w:color="auto"/>
        <w:left w:val="none" w:sz="0" w:space="0" w:color="auto"/>
        <w:bottom w:val="none" w:sz="0" w:space="0" w:color="auto"/>
        <w:right w:val="none" w:sz="0" w:space="0" w:color="auto"/>
      </w:divBdr>
    </w:div>
    <w:div w:id="783423367">
      <w:bodyDiv w:val="1"/>
      <w:marLeft w:val="0"/>
      <w:marRight w:val="0"/>
      <w:marTop w:val="0"/>
      <w:marBottom w:val="0"/>
      <w:divBdr>
        <w:top w:val="none" w:sz="0" w:space="0" w:color="auto"/>
        <w:left w:val="none" w:sz="0" w:space="0" w:color="auto"/>
        <w:bottom w:val="none" w:sz="0" w:space="0" w:color="auto"/>
        <w:right w:val="none" w:sz="0" w:space="0" w:color="auto"/>
      </w:divBdr>
    </w:div>
    <w:div w:id="787554581">
      <w:bodyDiv w:val="1"/>
      <w:marLeft w:val="0"/>
      <w:marRight w:val="0"/>
      <w:marTop w:val="0"/>
      <w:marBottom w:val="0"/>
      <w:divBdr>
        <w:top w:val="none" w:sz="0" w:space="0" w:color="auto"/>
        <w:left w:val="none" w:sz="0" w:space="0" w:color="auto"/>
        <w:bottom w:val="none" w:sz="0" w:space="0" w:color="auto"/>
        <w:right w:val="none" w:sz="0" w:space="0" w:color="auto"/>
      </w:divBdr>
    </w:div>
    <w:div w:id="894244891">
      <w:bodyDiv w:val="1"/>
      <w:marLeft w:val="0"/>
      <w:marRight w:val="0"/>
      <w:marTop w:val="0"/>
      <w:marBottom w:val="0"/>
      <w:divBdr>
        <w:top w:val="none" w:sz="0" w:space="0" w:color="auto"/>
        <w:left w:val="none" w:sz="0" w:space="0" w:color="auto"/>
        <w:bottom w:val="none" w:sz="0" w:space="0" w:color="auto"/>
        <w:right w:val="none" w:sz="0" w:space="0" w:color="auto"/>
      </w:divBdr>
    </w:div>
    <w:div w:id="1037585616">
      <w:bodyDiv w:val="1"/>
      <w:marLeft w:val="0"/>
      <w:marRight w:val="0"/>
      <w:marTop w:val="0"/>
      <w:marBottom w:val="0"/>
      <w:divBdr>
        <w:top w:val="none" w:sz="0" w:space="0" w:color="auto"/>
        <w:left w:val="none" w:sz="0" w:space="0" w:color="auto"/>
        <w:bottom w:val="none" w:sz="0" w:space="0" w:color="auto"/>
        <w:right w:val="none" w:sz="0" w:space="0" w:color="auto"/>
      </w:divBdr>
    </w:div>
    <w:div w:id="1203404598">
      <w:bodyDiv w:val="1"/>
      <w:marLeft w:val="0"/>
      <w:marRight w:val="0"/>
      <w:marTop w:val="0"/>
      <w:marBottom w:val="0"/>
      <w:divBdr>
        <w:top w:val="none" w:sz="0" w:space="0" w:color="auto"/>
        <w:left w:val="none" w:sz="0" w:space="0" w:color="auto"/>
        <w:bottom w:val="none" w:sz="0" w:space="0" w:color="auto"/>
        <w:right w:val="none" w:sz="0" w:space="0" w:color="auto"/>
      </w:divBdr>
    </w:div>
    <w:div w:id="1345745868">
      <w:bodyDiv w:val="1"/>
      <w:marLeft w:val="0"/>
      <w:marRight w:val="0"/>
      <w:marTop w:val="0"/>
      <w:marBottom w:val="0"/>
      <w:divBdr>
        <w:top w:val="none" w:sz="0" w:space="0" w:color="auto"/>
        <w:left w:val="none" w:sz="0" w:space="0" w:color="auto"/>
        <w:bottom w:val="none" w:sz="0" w:space="0" w:color="auto"/>
        <w:right w:val="none" w:sz="0" w:space="0" w:color="auto"/>
      </w:divBdr>
    </w:div>
    <w:div w:id="1349716515">
      <w:bodyDiv w:val="1"/>
      <w:marLeft w:val="0"/>
      <w:marRight w:val="0"/>
      <w:marTop w:val="0"/>
      <w:marBottom w:val="0"/>
      <w:divBdr>
        <w:top w:val="none" w:sz="0" w:space="0" w:color="auto"/>
        <w:left w:val="none" w:sz="0" w:space="0" w:color="auto"/>
        <w:bottom w:val="none" w:sz="0" w:space="0" w:color="auto"/>
        <w:right w:val="none" w:sz="0" w:space="0" w:color="auto"/>
      </w:divBdr>
    </w:div>
    <w:div w:id="1379822114">
      <w:bodyDiv w:val="1"/>
      <w:marLeft w:val="0"/>
      <w:marRight w:val="0"/>
      <w:marTop w:val="0"/>
      <w:marBottom w:val="0"/>
      <w:divBdr>
        <w:top w:val="none" w:sz="0" w:space="0" w:color="auto"/>
        <w:left w:val="none" w:sz="0" w:space="0" w:color="auto"/>
        <w:bottom w:val="none" w:sz="0" w:space="0" w:color="auto"/>
        <w:right w:val="none" w:sz="0" w:space="0" w:color="auto"/>
      </w:divBdr>
    </w:div>
    <w:div w:id="1689328541">
      <w:bodyDiv w:val="1"/>
      <w:marLeft w:val="0"/>
      <w:marRight w:val="0"/>
      <w:marTop w:val="0"/>
      <w:marBottom w:val="0"/>
      <w:divBdr>
        <w:top w:val="none" w:sz="0" w:space="0" w:color="auto"/>
        <w:left w:val="none" w:sz="0" w:space="0" w:color="auto"/>
        <w:bottom w:val="none" w:sz="0" w:space="0" w:color="auto"/>
        <w:right w:val="none" w:sz="0" w:space="0" w:color="auto"/>
      </w:divBdr>
    </w:div>
    <w:div w:id="1722359426">
      <w:bodyDiv w:val="1"/>
      <w:marLeft w:val="0"/>
      <w:marRight w:val="0"/>
      <w:marTop w:val="0"/>
      <w:marBottom w:val="0"/>
      <w:divBdr>
        <w:top w:val="none" w:sz="0" w:space="0" w:color="auto"/>
        <w:left w:val="none" w:sz="0" w:space="0" w:color="auto"/>
        <w:bottom w:val="none" w:sz="0" w:space="0" w:color="auto"/>
        <w:right w:val="none" w:sz="0" w:space="0" w:color="auto"/>
      </w:divBdr>
    </w:div>
    <w:div w:id="1738090499">
      <w:bodyDiv w:val="1"/>
      <w:marLeft w:val="0"/>
      <w:marRight w:val="0"/>
      <w:marTop w:val="0"/>
      <w:marBottom w:val="0"/>
      <w:divBdr>
        <w:top w:val="none" w:sz="0" w:space="0" w:color="auto"/>
        <w:left w:val="none" w:sz="0" w:space="0" w:color="auto"/>
        <w:bottom w:val="none" w:sz="0" w:space="0" w:color="auto"/>
        <w:right w:val="none" w:sz="0" w:space="0" w:color="auto"/>
      </w:divBdr>
    </w:div>
    <w:div w:id="1892694287">
      <w:bodyDiv w:val="1"/>
      <w:marLeft w:val="0"/>
      <w:marRight w:val="0"/>
      <w:marTop w:val="0"/>
      <w:marBottom w:val="0"/>
      <w:divBdr>
        <w:top w:val="none" w:sz="0" w:space="0" w:color="auto"/>
        <w:left w:val="none" w:sz="0" w:space="0" w:color="auto"/>
        <w:bottom w:val="none" w:sz="0" w:space="0" w:color="auto"/>
        <w:right w:val="none" w:sz="0" w:space="0" w:color="auto"/>
      </w:divBdr>
    </w:div>
    <w:div w:id="1917011260">
      <w:bodyDiv w:val="1"/>
      <w:marLeft w:val="0"/>
      <w:marRight w:val="0"/>
      <w:marTop w:val="0"/>
      <w:marBottom w:val="0"/>
      <w:divBdr>
        <w:top w:val="none" w:sz="0" w:space="0" w:color="auto"/>
        <w:left w:val="none" w:sz="0" w:space="0" w:color="auto"/>
        <w:bottom w:val="none" w:sz="0" w:space="0" w:color="auto"/>
        <w:right w:val="none" w:sz="0" w:space="0" w:color="auto"/>
      </w:divBdr>
    </w:div>
    <w:div w:id="1917351608">
      <w:bodyDiv w:val="1"/>
      <w:marLeft w:val="0"/>
      <w:marRight w:val="0"/>
      <w:marTop w:val="0"/>
      <w:marBottom w:val="0"/>
      <w:divBdr>
        <w:top w:val="none" w:sz="0" w:space="0" w:color="auto"/>
        <w:left w:val="none" w:sz="0" w:space="0" w:color="auto"/>
        <w:bottom w:val="none" w:sz="0" w:space="0" w:color="auto"/>
        <w:right w:val="none" w:sz="0" w:space="0" w:color="auto"/>
      </w:divBdr>
    </w:div>
    <w:div w:id="198307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C%D0%B5%D1%85%D0%B0%D0%BD%D0%B8%D0%BA%D0%B0%D0%BB%D1%8B%D2%9B_%D0%B6%D2%B1%D0%BC%D1%8B%D1%81" TargetMode="External"/><Relationship Id="rId13" Type="http://schemas.openxmlformats.org/officeDocument/2006/relationships/hyperlink" Target="https://kk.wikipedia.org/wiki/%D0%90%D0%B1%D1%81%D0%BE%D0%BB%D1%8E%D1%82_%D1%82%D0%B5%D0%BC%D0%BF%D0%B5%D1%80%D0%B0%D1%82%D1%83%D1%80%D0%B0" TargetMode="Externa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hyperlink" Target="https://kk.wikipedia.org/wiki/%D0%93%D0%B0%D0%BB%D0%B8%D0%BB%D0%B5%D0%B9,_%D0%93%D0%B0%D0%BB%D0%B8%D0%BB%D0%B5%D0%BE" TargetMode="External"/><Relationship Id="rId12" Type="http://schemas.openxmlformats.org/officeDocument/2006/relationships/hyperlink" Target="https://kk.wikipedia.org/wiki/%D0%9A%D0%B5%D0%BB%D1%8C%D0%B2%D0%B8%D0%BD"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kk.wikipedia.org/wiki/%D0%A2%D0%B5%D1%80%D0%BC%D0%BE%D0%BC%D0%B5%D1%82%D1%80" TargetMode="External"/><Relationship Id="rId11" Type="http://schemas.openxmlformats.org/officeDocument/2006/relationships/hyperlink" Target="https://kk.wikipedia.org/wiki/%D0%94%D0%B6%D0%BE%D1%83%D0%BB%D1%8C_%D0%94%D0%B6%D0%B5%D0%B9%D0%BC%D1%81"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kk.wikipedia.org/w/index.php?title=%D0%9F%D0%B0%D0%B9%D0%B4%D0%B0%D0%BB%D1%8B_%D3%99%D1%80%D0%B5%D0%BA%D0%B5%D1%82_%D0%BA%D0%BE%D1%8D%D1%84%D1%84%D0%B8%D1%86%D0%B5%D0%BD%D1%82%D1%96&amp;action=edit&amp;redlink=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ki/%D0%91%D1%83_%D0%BC%D0%B0%D1%88%D0%B8%D0%BD%D0%B0%D1%81%D1%8B" TargetMode="External"/><Relationship Id="rId14" Type="http://schemas.openxmlformats.org/officeDocument/2006/relationships/hyperlink" Target="https://kk.wikipedia.org/wiki/%D0%A2%D0%B5%D1%80%D0%BC%D0%BE%D0%B4%D0%B8%D0%BD%D0%B0%D0%BC%D0%B8%D0%BA%D0%B0%D0%BD%D1%8B%D2%A3_%D2%AF%D1%88%D1%96%D0%BD%D1%88%D1%96_%D0%B1%D0%B0%D1%81%D1%82%D0%B0%D0%BC%D0%B0%D1%81%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D2902-6AF6-4558-A864-77FB206E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16</Pages>
  <Words>7356</Words>
  <Characters>41932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32</cp:revision>
  <dcterms:created xsi:type="dcterms:W3CDTF">2013-02-07T07:46:00Z</dcterms:created>
  <dcterms:modified xsi:type="dcterms:W3CDTF">2018-11-22T17:15:00Z</dcterms:modified>
</cp:coreProperties>
</file>